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FA" w:rsidRDefault="004969FA" w:rsidP="008F6DF1">
      <w:pPr>
        <w:jc w:val="center"/>
        <w:rPr>
          <w:b/>
          <w:sz w:val="26"/>
          <w:szCs w:val="26"/>
        </w:rPr>
      </w:pPr>
    </w:p>
    <w:p w:rsidR="00F45FF2" w:rsidRPr="004048AE" w:rsidRDefault="00E7032D" w:rsidP="00D25055">
      <w:pPr>
        <w:spacing w:line="240" w:lineRule="auto"/>
        <w:jc w:val="center"/>
        <w:rPr>
          <w:rFonts w:ascii="Arial" w:hAnsi="Arial" w:cs="Arial"/>
          <w:b/>
          <w:sz w:val="28"/>
          <w:szCs w:val="28"/>
        </w:rPr>
      </w:pPr>
      <w:r w:rsidRPr="004048AE">
        <w:rPr>
          <w:rFonts w:ascii="Arial" w:hAnsi="Arial" w:cs="Arial"/>
          <w:noProof/>
          <w:lang w:eastAsia="de-DE"/>
        </w:rPr>
        <w:drawing>
          <wp:inline distT="0" distB="0" distL="0" distR="0" wp14:anchorId="32F71FA6" wp14:editId="4D85E94A">
            <wp:extent cx="5762441" cy="647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647507"/>
                    </a:xfrm>
                    <a:prstGeom prst="rect">
                      <a:avLst/>
                    </a:prstGeom>
                  </pic:spPr>
                </pic:pic>
              </a:graphicData>
            </a:graphic>
          </wp:inline>
        </w:drawing>
      </w:r>
    </w:p>
    <w:p w:rsidR="00DF7517" w:rsidRPr="004048AE" w:rsidRDefault="004969FA" w:rsidP="00D25055">
      <w:pPr>
        <w:spacing w:line="240" w:lineRule="auto"/>
        <w:jc w:val="center"/>
        <w:rPr>
          <w:rFonts w:ascii="Arial" w:hAnsi="Arial" w:cs="Arial"/>
          <w:b/>
          <w:sz w:val="28"/>
          <w:szCs w:val="28"/>
        </w:rPr>
      </w:pPr>
      <w:r w:rsidRPr="004048AE">
        <w:rPr>
          <w:rFonts w:ascii="Arial" w:hAnsi="Arial" w:cs="Arial"/>
          <w:b/>
          <w:noProof/>
          <w:sz w:val="28"/>
          <w:szCs w:val="28"/>
          <w:lang w:eastAsia="de-DE"/>
        </w:rPr>
        <w:drawing>
          <wp:anchor distT="0" distB="0" distL="114300" distR="114300" simplePos="0" relativeHeight="251658240" behindDoc="0" locked="0" layoutInCell="1" allowOverlap="0" wp14:anchorId="25538863" wp14:editId="10A402E7">
            <wp:simplePos x="0" y="0"/>
            <wp:positionH relativeFrom="column">
              <wp:posOffset>5309870</wp:posOffset>
            </wp:positionH>
            <wp:positionV relativeFrom="page">
              <wp:posOffset>340995</wp:posOffset>
            </wp:positionV>
            <wp:extent cx="1017270" cy="1257300"/>
            <wp:effectExtent l="0" t="0" r="0" b="0"/>
            <wp:wrapSquare wrapText="bothSides"/>
            <wp:docPr id="1" name="Grafik 1" descr="Krebs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bs bu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32D" w:rsidRPr="004048AE">
        <w:rPr>
          <w:rFonts w:ascii="Arial" w:hAnsi="Arial" w:cs="Arial"/>
          <w:b/>
          <w:sz w:val="28"/>
          <w:szCs w:val="28"/>
        </w:rPr>
        <w:t>Wichtige Informationen für Wohnungsgeber/Eigentümer!</w:t>
      </w:r>
    </w:p>
    <w:p w:rsidR="004048AE" w:rsidRPr="004048AE" w:rsidRDefault="004048AE" w:rsidP="00D25055">
      <w:pPr>
        <w:spacing w:line="240" w:lineRule="auto"/>
        <w:jc w:val="both"/>
        <w:rPr>
          <w:rFonts w:ascii="Arial" w:hAnsi="Arial" w:cs="Arial"/>
          <w:sz w:val="20"/>
          <w:szCs w:val="20"/>
        </w:rPr>
      </w:pPr>
    </w:p>
    <w:p w:rsidR="00E7032D" w:rsidRPr="004048AE" w:rsidRDefault="00316EF7" w:rsidP="00D25055">
      <w:pPr>
        <w:spacing w:line="240" w:lineRule="auto"/>
        <w:jc w:val="both"/>
        <w:rPr>
          <w:rFonts w:ascii="Arial" w:hAnsi="Arial" w:cs="Arial"/>
          <w:sz w:val="21"/>
          <w:szCs w:val="21"/>
        </w:rPr>
      </w:pPr>
      <w:r>
        <w:rPr>
          <w:rFonts w:ascii="Arial" w:hAnsi="Arial" w:cs="Arial"/>
          <w:sz w:val="21"/>
          <w:szCs w:val="21"/>
        </w:rPr>
        <w:t>D</w:t>
      </w:r>
      <w:r w:rsidR="00E7032D" w:rsidRPr="004048AE">
        <w:rPr>
          <w:rFonts w:ascii="Arial" w:hAnsi="Arial" w:cs="Arial"/>
          <w:sz w:val="21"/>
          <w:szCs w:val="21"/>
        </w:rPr>
        <w:t>as Bundesmeldegesetz</w:t>
      </w:r>
      <w:r w:rsidR="00D25055" w:rsidRPr="004048AE">
        <w:rPr>
          <w:rFonts w:ascii="Arial" w:hAnsi="Arial" w:cs="Arial"/>
          <w:sz w:val="21"/>
          <w:szCs w:val="21"/>
        </w:rPr>
        <w:t xml:space="preserve"> (BMG)</w:t>
      </w:r>
      <w:r w:rsidR="00E7032D" w:rsidRPr="004048AE">
        <w:rPr>
          <w:rFonts w:ascii="Arial" w:hAnsi="Arial" w:cs="Arial"/>
          <w:sz w:val="21"/>
          <w:szCs w:val="21"/>
        </w:rPr>
        <w:t xml:space="preserve"> birgt einige Veränderungen hinsichtlich der Mitwirkungspflicht des Wohnungsgebers</w:t>
      </w:r>
      <w:r w:rsidR="00D25055" w:rsidRPr="004048AE">
        <w:rPr>
          <w:rFonts w:ascii="Arial" w:hAnsi="Arial" w:cs="Arial"/>
          <w:sz w:val="21"/>
          <w:szCs w:val="21"/>
        </w:rPr>
        <w:t>.</w:t>
      </w:r>
    </w:p>
    <w:p w:rsidR="00D25055" w:rsidRPr="004048AE" w:rsidRDefault="00D25055" w:rsidP="00D25055">
      <w:pPr>
        <w:spacing w:line="240" w:lineRule="auto"/>
        <w:jc w:val="both"/>
        <w:rPr>
          <w:rFonts w:ascii="Arial" w:hAnsi="Arial" w:cs="Arial"/>
          <w:sz w:val="21"/>
          <w:szCs w:val="21"/>
        </w:rPr>
      </w:pPr>
      <w:r w:rsidRPr="004048AE">
        <w:rPr>
          <w:rFonts w:ascii="Arial" w:hAnsi="Arial" w:cs="Arial"/>
          <w:sz w:val="21"/>
          <w:szCs w:val="21"/>
        </w:rPr>
        <w:t>Wir möchten Sie mit diesem Informationsblatt unterstützen, sich auf die Umstellung einzustellen und die neue</w:t>
      </w:r>
      <w:r w:rsidR="00221ED5" w:rsidRPr="004048AE">
        <w:rPr>
          <w:rFonts w:ascii="Arial" w:hAnsi="Arial" w:cs="Arial"/>
          <w:sz w:val="21"/>
          <w:szCs w:val="21"/>
        </w:rPr>
        <w:t>n gesetzlichen Regelungen</w:t>
      </w:r>
      <w:r w:rsidRPr="004048AE">
        <w:rPr>
          <w:rFonts w:ascii="Arial" w:hAnsi="Arial" w:cs="Arial"/>
          <w:sz w:val="21"/>
          <w:szCs w:val="21"/>
        </w:rPr>
        <w:t xml:space="preserve"> zu berücksichtigen.</w:t>
      </w:r>
    </w:p>
    <w:p w:rsidR="00544EA6" w:rsidRPr="004048AE" w:rsidRDefault="00D25055" w:rsidP="00544EA6">
      <w:pPr>
        <w:spacing w:line="240" w:lineRule="auto"/>
        <w:rPr>
          <w:rFonts w:ascii="Arial" w:hAnsi="Arial" w:cs="Arial"/>
          <w:b/>
          <w:sz w:val="24"/>
          <w:szCs w:val="24"/>
        </w:rPr>
      </w:pPr>
      <w:r w:rsidRPr="004048AE">
        <w:rPr>
          <w:rFonts w:ascii="Arial" w:hAnsi="Arial" w:cs="Arial"/>
          <w:b/>
          <w:sz w:val="24"/>
          <w:szCs w:val="24"/>
        </w:rPr>
        <w:t>Gesetzliche Grundlage</w:t>
      </w:r>
    </w:p>
    <w:p w:rsidR="00F45FF2" w:rsidRPr="004048AE" w:rsidRDefault="000F7944" w:rsidP="004048AE">
      <w:pPr>
        <w:spacing w:line="240" w:lineRule="auto"/>
        <w:jc w:val="both"/>
        <w:rPr>
          <w:rFonts w:ascii="Arial" w:hAnsi="Arial" w:cs="Arial"/>
          <w:b/>
          <w:sz w:val="24"/>
          <w:szCs w:val="24"/>
        </w:rPr>
      </w:pPr>
      <w:r w:rsidRPr="004048AE">
        <w:rPr>
          <w:rFonts w:ascii="Arial" w:hAnsi="Arial" w:cs="Arial"/>
          <w:sz w:val="20"/>
          <w:szCs w:val="20"/>
        </w:rPr>
        <w:t xml:space="preserve">Gemäß § 19 Absatz 1 BMG ist der  Wohnungsgeber verpflichtet, bei der Anmeldung mitzuwirken. Hierzu hat der Wohnungsgeber oder eine von ihm beauftragte Person der meldepflichtigen Person den Einzug schriftlich oder </w:t>
      </w:r>
      <w:r w:rsidR="00340C7E">
        <w:rPr>
          <w:rFonts w:ascii="Arial" w:hAnsi="Arial" w:cs="Arial"/>
          <w:sz w:val="20"/>
          <w:szCs w:val="20"/>
        </w:rPr>
        <w:t xml:space="preserve">gegenüber der Meldebehörde </w:t>
      </w:r>
      <w:r w:rsidRPr="004048AE">
        <w:rPr>
          <w:rFonts w:ascii="Arial" w:hAnsi="Arial" w:cs="Arial"/>
          <w:sz w:val="20"/>
          <w:szCs w:val="20"/>
        </w:rPr>
        <w:t>elektronisch innerhalb der in § 17 Absatz 1 genannten Fristen zu bestätigen. Er kann sich durch Rückfrage bei der Meldebehörde davon überzeugen, dass sich die meldepflichtige Person an oder abgemeldet hat. Die meldepflichtige Person hat dem Wohnungsgeber die Auskünfte zu geben, die für die Bestätigung des Einzugs</w:t>
      </w:r>
      <w:r w:rsidR="00316EF7">
        <w:rPr>
          <w:rFonts w:ascii="Arial" w:hAnsi="Arial" w:cs="Arial"/>
          <w:sz w:val="20"/>
          <w:szCs w:val="20"/>
        </w:rPr>
        <w:t xml:space="preserve"> </w:t>
      </w:r>
      <w:r w:rsidRPr="004048AE">
        <w:rPr>
          <w:rFonts w:ascii="Arial" w:hAnsi="Arial" w:cs="Arial"/>
          <w:sz w:val="20"/>
          <w:szCs w:val="20"/>
        </w:rPr>
        <w:t>erforderlich sind. Die Bestätigung nach Satz 2 darf nur vom Wohnungsgeber oder einer von ihm beauftragten Person ausgestellt werden.</w:t>
      </w:r>
    </w:p>
    <w:p w:rsidR="00544EA6" w:rsidRPr="004048AE" w:rsidRDefault="00544EA6" w:rsidP="00544EA6">
      <w:pPr>
        <w:spacing w:line="240" w:lineRule="auto"/>
        <w:rPr>
          <w:rFonts w:ascii="Arial" w:hAnsi="Arial" w:cs="Arial"/>
          <w:b/>
          <w:sz w:val="21"/>
          <w:szCs w:val="21"/>
        </w:rPr>
      </w:pPr>
      <w:r w:rsidRPr="004048AE">
        <w:rPr>
          <w:rFonts w:ascii="Arial" w:hAnsi="Arial" w:cs="Arial"/>
          <w:b/>
          <w:sz w:val="21"/>
          <w:szCs w:val="21"/>
        </w:rPr>
        <w:t>Nähere Erläuterungen</w:t>
      </w:r>
    </w:p>
    <w:p w:rsidR="00622404" w:rsidRPr="004048AE" w:rsidRDefault="00D60E3F" w:rsidP="004048AE">
      <w:pPr>
        <w:spacing w:line="240" w:lineRule="auto"/>
        <w:jc w:val="both"/>
        <w:rPr>
          <w:rFonts w:ascii="Arial" w:hAnsi="Arial" w:cs="Arial"/>
          <w:sz w:val="20"/>
          <w:szCs w:val="20"/>
        </w:rPr>
      </w:pPr>
      <w:r w:rsidRPr="004048AE">
        <w:rPr>
          <w:rFonts w:ascii="Arial" w:hAnsi="Arial" w:cs="Arial"/>
          <w:sz w:val="20"/>
          <w:szCs w:val="20"/>
        </w:rPr>
        <w:t xml:space="preserve">Jede meldepflichtige Person hat bei der Anmeldung einer Wohnung die </w:t>
      </w:r>
      <w:r w:rsidRPr="004048AE">
        <w:rPr>
          <w:rFonts w:ascii="Arial" w:hAnsi="Arial" w:cs="Arial"/>
          <w:sz w:val="20"/>
          <w:szCs w:val="20"/>
          <w:u w:val="single"/>
        </w:rPr>
        <w:t>Bestätigung</w:t>
      </w:r>
      <w:r w:rsidRPr="004048AE">
        <w:rPr>
          <w:rFonts w:ascii="Arial" w:hAnsi="Arial" w:cs="Arial"/>
          <w:sz w:val="20"/>
          <w:szCs w:val="20"/>
        </w:rPr>
        <w:t xml:space="preserve"> des Wohnungsgebers</w:t>
      </w:r>
      <w:r w:rsidR="00622404" w:rsidRPr="004048AE">
        <w:rPr>
          <w:rFonts w:ascii="Arial" w:hAnsi="Arial" w:cs="Arial"/>
          <w:sz w:val="20"/>
          <w:szCs w:val="20"/>
        </w:rPr>
        <w:t xml:space="preserve"> vorzulegen. Dies ist in schriftlich</w:t>
      </w:r>
      <w:r w:rsidR="00CB2794" w:rsidRPr="004048AE">
        <w:rPr>
          <w:rFonts w:ascii="Arial" w:hAnsi="Arial" w:cs="Arial"/>
          <w:sz w:val="20"/>
          <w:szCs w:val="20"/>
        </w:rPr>
        <w:t xml:space="preserve">er </w:t>
      </w:r>
      <w:r w:rsidR="00622404" w:rsidRPr="004048AE">
        <w:rPr>
          <w:rFonts w:ascii="Arial" w:hAnsi="Arial" w:cs="Arial"/>
          <w:sz w:val="20"/>
          <w:szCs w:val="20"/>
        </w:rPr>
        <w:t xml:space="preserve"> (ausgefülltes Formular vom Wohnungsgeber) </w:t>
      </w:r>
      <w:r w:rsidRPr="004048AE">
        <w:rPr>
          <w:rFonts w:ascii="Arial" w:hAnsi="Arial" w:cs="Arial"/>
          <w:sz w:val="20"/>
          <w:szCs w:val="20"/>
        </w:rPr>
        <w:t xml:space="preserve">  oder </w:t>
      </w:r>
      <w:r w:rsidR="00622404" w:rsidRPr="004048AE">
        <w:rPr>
          <w:rFonts w:ascii="Arial" w:hAnsi="Arial" w:cs="Arial"/>
          <w:sz w:val="20"/>
          <w:szCs w:val="20"/>
        </w:rPr>
        <w:t>elektronisch</w:t>
      </w:r>
      <w:r w:rsidR="00CB2794" w:rsidRPr="004048AE">
        <w:rPr>
          <w:rFonts w:ascii="Arial" w:hAnsi="Arial" w:cs="Arial"/>
          <w:sz w:val="20"/>
          <w:szCs w:val="20"/>
        </w:rPr>
        <w:t>er Form</w:t>
      </w:r>
      <w:r w:rsidR="00622404" w:rsidRPr="004048AE">
        <w:rPr>
          <w:rFonts w:ascii="Arial" w:hAnsi="Arial" w:cs="Arial"/>
          <w:sz w:val="20"/>
          <w:szCs w:val="20"/>
        </w:rPr>
        <w:t xml:space="preserve"> </w:t>
      </w:r>
      <w:r w:rsidR="00CB2794" w:rsidRPr="004048AE">
        <w:rPr>
          <w:rFonts w:ascii="Arial" w:hAnsi="Arial" w:cs="Arial"/>
          <w:sz w:val="20"/>
          <w:szCs w:val="20"/>
        </w:rPr>
        <w:t>(</w:t>
      </w:r>
      <w:r w:rsidR="00622404" w:rsidRPr="004048AE">
        <w:rPr>
          <w:rFonts w:ascii="Arial" w:hAnsi="Arial" w:cs="Arial"/>
          <w:sz w:val="20"/>
          <w:szCs w:val="20"/>
        </w:rPr>
        <w:t>direkt</w:t>
      </w:r>
      <w:r w:rsidR="00CB2794" w:rsidRPr="004048AE">
        <w:rPr>
          <w:rFonts w:ascii="Arial" w:hAnsi="Arial" w:cs="Arial"/>
          <w:sz w:val="20"/>
          <w:szCs w:val="20"/>
        </w:rPr>
        <w:t>e Übermittlung</w:t>
      </w:r>
      <w:r w:rsidR="00622404" w:rsidRPr="004048AE">
        <w:rPr>
          <w:rFonts w:ascii="Arial" w:hAnsi="Arial" w:cs="Arial"/>
          <w:sz w:val="20"/>
          <w:szCs w:val="20"/>
        </w:rPr>
        <w:t xml:space="preserve"> durch den Wohnungsgeber</w:t>
      </w:r>
      <w:r w:rsidR="00CB2794" w:rsidRPr="004048AE">
        <w:rPr>
          <w:rFonts w:ascii="Arial" w:hAnsi="Arial" w:cs="Arial"/>
          <w:sz w:val="20"/>
          <w:szCs w:val="20"/>
        </w:rPr>
        <w:t xml:space="preserve"> an die Meldebehörde)</w:t>
      </w:r>
      <w:r w:rsidR="00622404" w:rsidRPr="004048AE">
        <w:rPr>
          <w:rFonts w:ascii="Arial" w:hAnsi="Arial" w:cs="Arial"/>
          <w:sz w:val="20"/>
          <w:szCs w:val="20"/>
        </w:rPr>
        <w:t xml:space="preserve">  möglich. In diesem </w:t>
      </w:r>
      <w:r w:rsidR="00CB2794" w:rsidRPr="004048AE">
        <w:rPr>
          <w:rFonts w:ascii="Arial" w:hAnsi="Arial" w:cs="Arial"/>
          <w:sz w:val="20"/>
          <w:szCs w:val="20"/>
        </w:rPr>
        <w:t>F</w:t>
      </w:r>
      <w:r w:rsidR="00622404" w:rsidRPr="004048AE">
        <w:rPr>
          <w:rFonts w:ascii="Arial" w:hAnsi="Arial" w:cs="Arial"/>
          <w:sz w:val="20"/>
          <w:szCs w:val="20"/>
        </w:rPr>
        <w:t>all erhält die meldepflichtige Person ein</w:t>
      </w:r>
      <w:r w:rsidRPr="004048AE">
        <w:rPr>
          <w:rFonts w:ascii="Arial" w:hAnsi="Arial" w:cs="Arial"/>
          <w:sz w:val="20"/>
          <w:szCs w:val="20"/>
        </w:rPr>
        <w:t xml:space="preserve"> </w:t>
      </w:r>
      <w:r w:rsidRPr="004048AE">
        <w:rPr>
          <w:rFonts w:ascii="Arial" w:hAnsi="Arial" w:cs="Arial"/>
          <w:sz w:val="20"/>
          <w:szCs w:val="20"/>
          <w:u w:val="single"/>
        </w:rPr>
        <w:t>Zuordnungsmerkmal</w:t>
      </w:r>
      <w:r w:rsidRPr="004048AE">
        <w:rPr>
          <w:rFonts w:ascii="Arial" w:hAnsi="Arial" w:cs="Arial"/>
          <w:sz w:val="20"/>
          <w:szCs w:val="20"/>
        </w:rPr>
        <w:t xml:space="preserve"> </w:t>
      </w:r>
      <w:r w:rsidR="00622404" w:rsidRPr="004048AE">
        <w:rPr>
          <w:rFonts w:ascii="Arial" w:hAnsi="Arial" w:cs="Arial"/>
          <w:sz w:val="20"/>
          <w:szCs w:val="20"/>
        </w:rPr>
        <w:t xml:space="preserve">vom </w:t>
      </w:r>
      <w:r w:rsidRPr="004048AE">
        <w:rPr>
          <w:rFonts w:ascii="Arial" w:hAnsi="Arial" w:cs="Arial"/>
          <w:sz w:val="20"/>
          <w:szCs w:val="20"/>
        </w:rPr>
        <w:t>Wohnungsgeber</w:t>
      </w:r>
      <w:r w:rsidR="00622404" w:rsidRPr="004048AE">
        <w:rPr>
          <w:rFonts w:ascii="Arial" w:hAnsi="Arial" w:cs="Arial"/>
          <w:sz w:val="20"/>
          <w:szCs w:val="20"/>
        </w:rPr>
        <w:t>.</w:t>
      </w:r>
      <w:r w:rsidRPr="004048AE">
        <w:rPr>
          <w:rFonts w:ascii="Arial" w:hAnsi="Arial" w:cs="Arial"/>
          <w:sz w:val="20"/>
          <w:szCs w:val="20"/>
        </w:rPr>
        <w:t xml:space="preserve"> </w:t>
      </w:r>
    </w:p>
    <w:p w:rsidR="00544EA6" w:rsidRPr="004048AE" w:rsidRDefault="00544EA6" w:rsidP="00622404">
      <w:pPr>
        <w:spacing w:line="240" w:lineRule="auto"/>
        <w:rPr>
          <w:rFonts w:ascii="Arial" w:hAnsi="Arial" w:cs="Arial"/>
          <w:b/>
          <w:sz w:val="21"/>
          <w:szCs w:val="21"/>
        </w:rPr>
      </w:pPr>
      <w:r w:rsidRPr="004048AE">
        <w:rPr>
          <w:rFonts w:ascii="Arial" w:hAnsi="Arial" w:cs="Arial"/>
          <w:b/>
          <w:sz w:val="21"/>
          <w:szCs w:val="21"/>
        </w:rPr>
        <w:t>Wohnungsgeber ist</w:t>
      </w:r>
      <w:r w:rsidRPr="004048AE">
        <w:rPr>
          <w:rFonts w:ascii="Arial" w:hAnsi="Arial" w:cs="Arial"/>
          <w:sz w:val="21"/>
          <w:szCs w:val="21"/>
        </w:rPr>
        <w:t>, wer einem anderen eine Wohnung tatsächlich zur Benutzung überlässt</w:t>
      </w:r>
      <w:r w:rsidR="00DA0E6F" w:rsidRPr="004048AE">
        <w:rPr>
          <w:rFonts w:ascii="Arial" w:hAnsi="Arial" w:cs="Arial"/>
          <w:sz w:val="21"/>
          <w:szCs w:val="21"/>
        </w:rPr>
        <w:t>.</w:t>
      </w:r>
    </w:p>
    <w:p w:rsidR="00F86137" w:rsidRPr="004048AE" w:rsidRDefault="00DA0E6F" w:rsidP="00544EA6">
      <w:pPr>
        <w:pStyle w:val="Listenabsatz"/>
        <w:numPr>
          <w:ilvl w:val="0"/>
          <w:numId w:val="2"/>
        </w:numPr>
        <w:spacing w:line="240" w:lineRule="auto"/>
        <w:rPr>
          <w:rFonts w:ascii="Arial" w:hAnsi="Arial" w:cs="Arial"/>
          <w:b/>
          <w:sz w:val="20"/>
          <w:szCs w:val="20"/>
        </w:rPr>
      </w:pPr>
      <w:r w:rsidRPr="004048AE">
        <w:rPr>
          <w:rFonts w:ascii="Arial" w:hAnsi="Arial" w:cs="Arial"/>
          <w:b/>
          <w:sz w:val="20"/>
          <w:szCs w:val="20"/>
        </w:rPr>
        <w:t>Z</w:t>
      </w:r>
      <w:r w:rsidR="00637B14" w:rsidRPr="004048AE">
        <w:rPr>
          <w:rFonts w:ascii="Arial" w:hAnsi="Arial" w:cs="Arial"/>
          <w:b/>
          <w:sz w:val="20"/>
          <w:szCs w:val="20"/>
        </w:rPr>
        <w:t>um Beispiel</w:t>
      </w:r>
      <w:r w:rsidRPr="004048AE">
        <w:rPr>
          <w:rFonts w:ascii="Arial" w:hAnsi="Arial" w:cs="Arial"/>
          <w:sz w:val="20"/>
          <w:szCs w:val="20"/>
        </w:rPr>
        <w:t>:</w:t>
      </w:r>
    </w:p>
    <w:p w:rsidR="00637B14" w:rsidRPr="004048AE" w:rsidRDefault="00DA0E6F" w:rsidP="00F86137">
      <w:pPr>
        <w:pStyle w:val="Listenabsatz"/>
        <w:numPr>
          <w:ilvl w:val="1"/>
          <w:numId w:val="2"/>
        </w:numPr>
        <w:spacing w:line="240" w:lineRule="auto"/>
        <w:rPr>
          <w:rFonts w:ascii="Arial" w:hAnsi="Arial" w:cs="Arial"/>
          <w:b/>
          <w:sz w:val="20"/>
          <w:szCs w:val="20"/>
          <w:u w:val="single"/>
        </w:rPr>
      </w:pPr>
      <w:r w:rsidRPr="004048AE">
        <w:rPr>
          <w:rFonts w:ascii="Arial" w:hAnsi="Arial" w:cs="Arial"/>
          <w:sz w:val="20"/>
          <w:szCs w:val="20"/>
        </w:rPr>
        <w:t>D</w:t>
      </w:r>
      <w:r w:rsidR="00637B14" w:rsidRPr="004048AE">
        <w:rPr>
          <w:rFonts w:ascii="Arial" w:hAnsi="Arial" w:cs="Arial"/>
          <w:sz w:val="20"/>
          <w:szCs w:val="20"/>
        </w:rPr>
        <w:t xml:space="preserve">er </w:t>
      </w:r>
      <w:r w:rsidR="00637B14" w:rsidRPr="004048AE">
        <w:rPr>
          <w:rFonts w:ascii="Arial" w:hAnsi="Arial" w:cs="Arial"/>
          <w:b/>
          <w:sz w:val="20"/>
          <w:szCs w:val="20"/>
        </w:rPr>
        <w:t>Eigentümer</w:t>
      </w:r>
      <w:r w:rsidR="00637B14" w:rsidRPr="004048AE">
        <w:rPr>
          <w:rFonts w:ascii="Arial" w:hAnsi="Arial" w:cs="Arial"/>
          <w:sz w:val="20"/>
          <w:szCs w:val="20"/>
        </w:rPr>
        <w:t>, der die Wohnung vermietet</w:t>
      </w:r>
      <w:r w:rsidRPr="004048AE">
        <w:rPr>
          <w:rFonts w:ascii="Arial" w:hAnsi="Arial" w:cs="Arial"/>
          <w:sz w:val="20"/>
          <w:szCs w:val="20"/>
        </w:rPr>
        <w:t>,</w:t>
      </w:r>
      <w:r w:rsidR="00637B14" w:rsidRPr="004048AE">
        <w:rPr>
          <w:rFonts w:ascii="Arial" w:hAnsi="Arial" w:cs="Arial"/>
          <w:sz w:val="20"/>
          <w:szCs w:val="20"/>
        </w:rPr>
        <w:t xml:space="preserve"> </w:t>
      </w:r>
    </w:p>
    <w:p w:rsidR="00726EBD" w:rsidRPr="004048AE" w:rsidRDefault="00DA0E6F" w:rsidP="00562D15">
      <w:pPr>
        <w:pStyle w:val="Listenabsatz"/>
        <w:numPr>
          <w:ilvl w:val="1"/>
          <w:numId w:val="2"/>
        </w:numPr>
        <w:spacing w:line="240" w:lineRule="auto"/>
        <w:jc w:val="both"/>
        <w:rPr>
          <w:rFonts w:ascii="Arial" w:hAnsi="Arial" w:cs="Arial"/>
          <w:sz w:val="20"/>
          <w:szCs w:val="20"/>
          <w:u w:val="single"/>
        </w:rPr>
      </w:pPr>
      <w:r w:rsidRPr="004048AE">
        <w:rPr>
          <w:rFonts w:ascii="Arial" w:hAnsi="Arial" w:cs="Arial"/>
          <w:sz w:val="20"/>
          <w:szCs w:val="20"/>
        </w:rPr>
        <w:t>d</w:t>
      </w:r>
      <w:r w:rsidR="00637B14" w:rsidRPr="004048AE">
        <w:rPr>
          <w:rFonts w:ascii="Arial" w:hAnsi="Arial" w:cs="Arial"/>
          <w:sz w:val="20"/>
          <w:szCs w:val="20"/>
        </w:rPr>
        <w:t xml:space="preserve">ie vom Eigentümer mit der Vermietung </w:t>
      </w:r>
      <w:r w:rsidR="00637B14" w:rsidRPr="004048AE">
        <w:rPr>
          <w:rFonts w:ascii="Arial" w:hAnsi="Arial" w:cs="Arial"/>
          <w:b/>
          <w:sz w:val="20"/>
          <w:szCs w:val="20"/>
        </w:rPr>
        <w:t>beauftragte Person</w:t>
      </w:r>
      <w:r w:rsidR="00890333" w:rsidRPr="004048AE">
        <w:rPr>
          <w:rFonts w:ascii="Arial" w:hAnsi="Arial" w:cs="Arial"/>
          <w:b/>
          <w:sz w:val="20"/>
          <w:szCs w:val="20"/>
        </w:rPr>
        <w:t>/</w:t>
      </w:r>
      <w:r w:rsidR="00637B14" w:rsidRPr="004048AE">
        <w:rPr>
          <w:rFonts w:ascii="Arial" w:hAnsi="Arial" w:cs="Arial"/>
          <w:b/>
          <w:sz w:val="20"/>
          <w:szCs w:val="20"/>
        </w:rPr>
        <w:t>Stelle</w:t>
      </w:r>
      <w:r w:rsidRPr="004048AE">
        <w:rPr>
          <w:rFonts w:ascii="Arial" w:hAnsi="Arial" w:cs="Arial"/>
          <w:sz w:val="20"/>
          <w:szCs w:val="20"/>
        </w:rPr>
        <w:t xml:space="preserve"> </w:t>
      </w:r>
      <w:r w:rsidRPr="004048AE">
        <w:rPr>
          <w:rFonts w:ascii="Arial" w:hAnsi="Arial" w:cs="Arial"/>
          <w:sz w:val="20"/>
          <w:szCs w:val="20"/>
          <w:u w:val="single"/>
        </w:rPr>
        <w:t>oder</w:t>
      </w:r>
      <w:r w:rsidR="005C7F40" w:rsidRPr="004048AE">
        <w:rPr>
          <w:rFonts w:ascii="Arial" w:hAnsi="Arial" w:cs="Arial"/>
          <w:sz w:val="20"/>
          <w:szCs w:val="20"/>
          <w:u w:val="single"/>
        </w:rPr>
        <w:t xml:space="preserve"> </w:t>
      </w:r>
    </w:p>
    <w:p w:rsidR="005C7F40" w:rsidRPr="004048AE" w:rsidRDefault="00F86137" w:rsidP="005C7F40">
      <w:pPr>
        <w:pStyle w:val="Listenabsatz"/>
        <w:numPr>
          <w:ilvl w:val="1"/>
          <w:numId w:val="2"/>
        </w:numPr>
        <w:spacing w:line="240" w:lineRule="auto"/>
        <w:jc w:val="both"/>
        <w:rPr>
          <w:rFonts w:ascii="Arial" w:hAnsi="Arial" w:cs="Arial"/>
          <w:b/>
          <w:sz w:val="20"/>
          <w:szCs w:val="20"/>
        </w:rPr>
      </w:pPr>
      <w:r w:rsidRPr="004048AE">
        <w:rPr>
          <w:rFonts w:ascii="Arial" w:hAnsi="Arial" w:cs="Arial"/>
          <w:b/>
          <w:sz w:val="20"/>
          <w:szCs w:val="20"/>
        </w:rPr>
        <w:t>Hauptmieter</w:t>
      </w:r>
      <w:r w:rsidRPr="004048AE">
        <w:rPr>
          <w:rFonts w:ascii="Arial" w:hAnsi="Arial" w:cs="Arial"/>
          <w:sz w:val="20"/>
          <w:szCs w:val="20"/>
        </w:rPr>
        <w:t xml:space="preserve"> von Wohnungen, </w:t>
      </w:r>
      <w:r w:rsidR="005C7F40" w:rsidRPr="004048AE">
        <w:rPr>
          <w:rFonts w:ascii="Arial" w:hAnsi="Arial" w:cs="Arial"/>
          <w:sz w:val="20"/>
          <w:szCs w:val="20"/>
        </w:rPr>
        <w:t xml:space="preserve">die </w:t>
      </w:r>
      <w:r w:rsidRPr="004048AE">
        <w:rPr>
          <w:rFonts w:ascii="Arial" w:hAnsi="Arial" w:cs="Arial"/>
          <w:sz w:val="20"/>
          <w:szCs w:val="20"/>
        </w:rPr>
        <w:t>diese untervermie</w:t>
      </w:r>
      <w:r w:rsidR="005C7F40" w:rsidRPr="004048AE">
        <w:rPr>
          <w:rFonts w:ascii="Arial" w:hAnsi="Arial" w:cs="Arial"/>
          <w:sz w:val="20"/>
          <w:szCs w:val="20"/>
        </w:rPr>
        <w:t>ten</w:t>
      </w:r>
      <w:r w:rsidR="00DA0E6F" w:rsidRPr="004048AE">
        <w:rPr>
          <w:rFonts w:ascii="Arial" w:hAnsi="Arial" w:cs="Arial"/>
          <w:sz w:val="20"/>
          <w:szCs w:val="20"/>
        </w:rPr>
        <w:t>.</w:t>
      </w:r>
    </w:p>
    <w:p w:rsidR="00CB2794" w:rsidRPr="004048AE" w:rsidRDefault="00CB2794" w:rsidP="004048AE">
      <w:pPr>
        <w:pStyle w:val="Listenabsatz"/>
        <w:numPr>
          <w:ilvl w:val="0"/>
          <w:numId w:val="2"/>
        </w:numPr>
        <w:spacing w:line="240" w:lineRule="auto"/>
        <w:jc w:val="both"/>
        <w:rPr>
          <w:rFonts w:ascii="Arial" w:hAnsi="Arial" w:cs="Arial"/>
          <w:b/>
          <w:sz w:val="20"/>
          <w:szCs w:val="20"/>
        </w:rPr>
      </w:pPr>
      <w:r w:rsidRPr="004048AE">
        <w:rPr>
          <w:rFonts w:ascii="Arial" w:hAnsi="Arial" w:cs="Arial"/>
          <w:b/>
          <w:sz w:val="20"/>
          <w:szCs w:val="20"/>
        </w:rPr>
        <w:t>Wohnungsgeber</w:t>
      </w:r>
      <w:r w:rsidRPr="004048AE">
        <w:rPr>
          <w:rFonts w:ascii="Arial" w:hAnsi="Arial" w:cs="Arial"/>
          <w:sz w:val="20"/>
          <w:szCs w:val="20"/>
        </w:rPr>
        <w:t xml:space="preserve"> für eine Wohnung, die vom Eigentümer selbst bezogen wird, ist der Eigentümer selbst</w:t>
      </w:r>
      <w:r w:rsidR="004048AE" w:rsidRPr="004048AE">
        <w:rPr>
          <w:rFonts w:ascii="Arial" w:hAnsi="Arial" w:cs="Arial"/>
          <w:sz w:val="20"/>
          <w:szCs w:val="20"/>
        </w:rPr>
        <w:t>.</w:t>
      </w:r>
    </w:p>
    <w:p w:rsidR="00F86137" w:rsidRPr="004048AE" w:rsidRDefault="00890333" w:rsidP="00890333">
      <w:pPr>
        <w:pStyle w:val="Listenabsatz"/>
        <w:numPr>
          <w:ilvl w:val="0"/>
          <w:numId w:val="2"/>
        </w:numPr>
        <w:spacing w:line="240" w:lineRule="auto"/>
        <w:jc w:val="both"/>
        <w:rPr>
          <w:rFonts w:ascii="Arial" w:hAnsi="Arial" w:cs="Arial"/>
          <w:b/>
          <w:sz w:val="20"/>
          <w:szCs w:val="20"/>
        </w:rPr>
      </w:pPr>
      <w:r w:rsidRPr="004048AE">
        <w:rPr>
          <w:rFonts w:ascii="Arial" w:hAnsi="Arial" w:cs="Arial"/>
          <w:b/>
          <w:sz w:val="20"/>
          <w:szCs w:val="20"/>
        </w:rPr>
        <w:t>Bestätigung des Wohnungsgebers</w:t>
      </w:r>
      <w:r w:rsidRPr="004048AE">
        <w:rPr>
          <w:rFonts w:ascii="Arial" w:hAnsi="Arial" w:cs="Arial"/>
          <w:sz w:val="20"/>
          <w:szCs w:val="20"/>
        </w:rPr>
        <w:t xml:space="preserve"> beinhaltet folgende Daten</w:t>
      </w:r>
      <w:r w:rsidR="007A7EB9" w:rsidRPr="004048AE">
        <w:rPr>
          <w:rFonts w:ascii="Arial" w:hAnsi="Arial" w:cs="Arial"/>
          <w:sz w:val="20"/>
          <w:szCs w:val="20"/>
        </w:rPr>
        <w:t>:</w:t>
      </w:r>
    </w:p>
    <w:p w:rsidR="00890333" w:rsidRPr="004048AE" w:rsidRDefault="00890333" w:rsidP="00890333">
      <w:pPr>
        <w:pStyle w:val="Listenabsatz"/>
        <w:numPr>
          <w:ilvl w:val="1"/>
          <w:numId w:val="2"/>
        </w:numPr>
        <w:spacing w:line="240" w:lineRule="auto"/>
        <w:rPr>
          <w:rFonts w:ascii="Arial" w:hAnsi="Arial" w:cs="Arial"/>
          <w:sz w:val="20"/>
          <w:szCs w:val="20"/>
        </w:rPr>
      </w:pPr>
      <w:r w:rsidRPr="004048AE">
        <w:rPr>
          <w:rFonts w:ascii="Arial" w:hAnsi="Arial" w:cs="Arial"/>
          <w:sz w:val="20"/>
          <w:szCs w:val="20"/>
        </w:rPr>
        <w:t>Name und Anschrift des Wohnungsgebers</w:t>
      </w:r>
      <w:r w:rsidR="00DA0E6F" w:rsidRPr="004048AE">
        <w:rPr>
          <w:rFonts w:ascii="Arial" w:hAnsi="Arial" w:cs="Arial"/>
          <w:sz w:val="20"/>
          <w:szCs w:val="20"/>
        </w:rPr>
        <w:t>,</w:t>
      </w:r>
    </w:p>
    <w:p w:rsidR="00890333" w:rsidRPr="004048AE" w:rsidRDefault="00890333" w:rsidP="00890333">
      <w:pPr>
        <w:pStyle w:val="Listenabsatz"/>
        <w:numPr>
          <w:ilvl w:val="1"/>
          <w:numId w:val="2"/>
        </w:numPr>
        <w:spacing w:line="240" w:lineRule="auto"/>
        <w:rPr>
          <w:rFonts w:ascii="Arial" w:hAnsi="Arial" w:cs="Arial"/>
          <w:sz w:val="20"/>
          <w:szCs w:val="20"/>
        </w:rPr>
      </w:pPr>
      <w:r w:rsidRPr="004048AE">
        <w:rPr>
          <w:rFonts w:ascii="Arial" w:hAnsi="Arial" w:cs="Arial"/>
          <w:sz w:val="20"/>
          <w:szCs w:val="20"/>
        </w:rPr>
        <w:t xml:space="preserve">Art des meldepflichtigen Vorgangs </w:t>
      </w:r>
      <w:r w:rsidR="00CB2794" w:rsidRPr="004048AE">
        <w:rPr>
          <w:rFonts w:ascii="Arial" w:hAnsi="Arial" w:cs="Arial"/>
          <w:sz w:val="20"/>
          <w:szCs w:val="20"/>
        </w:rPr>
        <w:t xml:space="preserve">mit </w:t>
      </w:r>
      <w:r w:rsidRPr="004048AE">
        <w:rPr>
          <w:rFonts w:ascii="Arial" w:hAnsi="Arial" w:cs="Arial"/>
          <w:sz w:val="20"/>
          <w:szCs w:val="20"/>
        </w:rPr>
        <w:t xml:space="preserve"> Ein</w:t>
      </w:r>
      <w:r w:rsidR="00340C7E">
        <w:rPr>
          <w:rFonts w:ascii="Arial" w:hAnsi="Arial" w:cs="Arial"/>
          <w:sz w:val="20"/>
          <w:szCs w:val="20"/>
        </w:rPr>
        <w:t>zu</w:t>
      </w:r>
      <w:r w:rsidRPr="004048AE">
        <w:rPr>
          <w:rFonts w:ascii="Arial" w:hAnsi="Arial" w:cs="Arial"/>
          <w:sz w:val="20"/>
          <w:szCs w:val="20"/>
        </w:rPr>
        <w:t>g</w:t>
      </w:r>
      <w:r w:rsidR="00CB2794" w:rsidRPr="004048AE">
        <w:rPr>
          <w:rFonts w:ascii="Arial" w:hAnsi="Arial" w:cs="Arial"/>
          <w:sz w:val="20"/>
          <w:szCs w:val="20"/>
        </w:rPr>
        <w:t>sdatum</w:t>
      </w:r>
      <w:r w:rsidR="00DA0E6F" w:rsidRPr="004048AE">
        <w:rPr>
          <w:rFonts w:ascii="Arial" w:hAnsi="Arial" w:cs="Arial"/>
          <w:sz w:val="20"/>
          <w:szCs w:val="20"/>
        </w:rPr>
        <w:t>,</w:t>
      </w:r>
    </w:p>
    <w:p w:rsidR="00890333" w:rsidRPr="004048AE" w:rsidRDefault="00890333" w:rsidP="00890333">
      <w:pPr>
        <w:pStyle w:val="Listenabsatz"/>
        <w:numPr>
          <w:ilvl w:val="1"/>
          <w:numId w:val="2"/>
        </w:numPr>
        <w:spacing w:line="240" w:lineRule="auto"/>
        <w:rPr>
          <w:rFonts w:ascii="Arial" w:hAnsi="Arial" w:cs="Arial"/>
          <w:sz w:val="20"/>
          <w:szCs w:val="20"/>
        </w:rPr>
      </w:pPr>
      <w:r w:rsidRPr="004048AE">
        <w:rPr>
          <w:rFonts w:ascii="Arial" w:hAnsi="Arial" w:cs="Arial"/>
          <w:sz w:val="20"/>
          <w:szCs w:val="20"/>
        </w:rPr>
        <w:t>Anschrift der Wohnung</w:t>
      </w:r>
      <w:r w:rsidR="00DA0E6F" w:rsidRPr="004048AE">
        <w:rPr>
          <w:rFonts w:ascii="Arial" w:hAnsi="Arial" w:cs="Arial"/>
          <w:sz w:val="20"/>
          <w:szCs w:val="20"/>
        </w:rPr>
        <w:t>,</w:t>
      </w:r>
    </w:p>
    <w:p w:rsidR="00890333" w:rsidRPr="004048AE" w:rsidRDefault="00890333" w:rsidP="00F45FF2">
      <w:pPr>
        <w:pStyle w:val="Listenabsatz"/>
        <w:numPr>
          <w:ilvl w:val="1"/>
          <w:numId w:val="2"/>
        </w:numPr>
        <w:spacing w:line="240" w:lineRule="auto"/>
        <w:rPr>
          <w:rFonts w:ascii="Arial" w:hAnsi="Arial" w:cs="Arial"/>
          <w:sz w:val="20"/>
          <w:szCs w:val="20"/>
        </w:rPr>
      </w:pPr>
      <w:r w:rsidRPr="004048AE">
        <w:rPr>
          <w:rFonts w:ascii="Arial" w:hAnsi="Arial" w:cs="Arial"/>
          <w:sz w:val="20"/>
          <w:szCs w:val="20"/>
        </w:rPr>
        <w:t>Namen der meldepflichtigen Person</w:t>
      </w:r>
      <w:r w:rsidRPr="004048AE">
        <w:rPr>
          <w:rFonts w:ascii="Arial" w:hAnsi="Arial" w:cs="Arial"/>
          <w:sz w:val="20"/>
          <w:szCs w:val="20"/>
        </w:rPr>
        <w:br/>
      </w:r>
    </w:p>
    <w:p w:rsidR="00F45FF2" w:rsidRPr="004048AE" w:rsidRDefault="00F45FF2" w:rsidP="00F45FF2">
      <w:pPr>
        <w:pStyle w:val="Listenabsatz"/>
        <w:numPr>
          <w:ilvl w:val="0"/>
          <w:numId w:val="2"/>
        </w:numPr>
        <w:spacing w:line="240" w:lineRule="auto"/>
        <w:jc w:val="both"/>
        <w:rPr>
          <w:rFonts w:ascii="Arial" w:hAnsi="Arial" w:cs="Arial"/>
          <w:sz w:val="20"/>
          <w:szCs w:val="20"/>
        </w:rPr>
      </w:pPr>
      <w:r w:rsidRPr="004048AE">
        <w:rPr>
          <w:rFonts w:ascii="Arial" w:hAnsi="Arial" w:cs="Arial"/>
          <w:sz w:val="20"/>
          <w:szCs w:val="20"/>
        </w:rPr>
        <w:t>Das Formular zur Wohnungsgeberbestätigung</w:t>
      </w:r>
      <w:r w:rsidR="007E205B" w:rsidRPr="004048AE">
        <w:rPr>
          <w:rFonts w:ascii="Arial" w:hAnsi="Arial" w:cs="Arial"/>
          <w:sz w:val="20"/>
          <w:szCs w:val="20"/>
        </w:rPr>
        <w:t>,</w:t>
      </w:r>
      <w:r w:rsidRPr="004048AE">
        <w:rPr>
          <w:rFonts w:ascii="Arial" w:hAnsi="Arial" w:cs="Arial"/>
          <w:sz w:val="20"/>
          <w:szCs w:val="20"/>
        </w:rPr>
        <w:t xml:space="preserve"> inklusive Eigenerklärung</w:t>
      </w:r>
      <w:r w:rsidR="007E205B" w:rsidRPr="004048AE">
        <w:rPr>
          <w:rFonts w:ascii="Arial" w:hAnsi="Arial" w:cs="Arial"/>
          <w:sz w:val="20"/>
          <w:szCs w:val="20"/>
        </w:rPr>
        <w:t>,</w:t>
      </w:r>
      <w:r w:rsidRPr="004048AE">
        <w:rPr>
          <w:rFonts w:ascii="Arial" w:hAnsi="Arial" w:cs="Arial"/>
          <w:sz w:val="20"/>
          <w:szCs w:val="20"/>
        </w:rPr>
        <w:t xml:space="preserve"> erhalten Sie über das Internet </w:t>
      </w:r>
      <w:hyperlink r:id="rId11" w:history="1">
        <w:r w:rsidRPr="004048AE">
          <w:rPr>
            <w:rStyle w:val="Hyperlink"/>
            <w:rFonts w:ascii="Arial" w:hAnsi="Arial" w:cs="Arial"/>
            <w:sz w:val="20"/>
            <w:szCs w:val="20"/>
          </w:rPr>
          <w:t>www.cottbus.de</w:t>
        </w:r>
      </w:hyperlink>
      <w:r w:rsidR="000D0E0A" w:rsidRPr="004048AE">
        <w:rPr>
          <w:rStyle w:val="Hyperlink"/>
          <w:rFonts w:ascii="Arial" w:hAnsi="Arial" w:cs="Arial"/>
          <w:sz w:val="20"/>
          <w:szCs w:val="20"/>
        </w:rPr>
        <w:t>/stadtbuero</w:t>
      </w:r>
      <w:r w:rsidRPr="004048AE">
        <w:rPr>
          <w:rFonts w:ascii="Arial" w:hAnsi="Arial" w:cs="Arial"/>
          <w:sz w:val="20"/>
          <w:szCs w:val="20"/>
        </w:rPr>
        <w:t xml:space="preserve"> oder auch direkt im Stadtbüro.</w:t>
      </w:r>
    </w:p>
    <w:p w:rsidR="00CD21F7" w:rsidRPr="004048AE" w:rsidRDefault="008E7175" w:rsidP="00F45FF2">
      <w:pPr>
        <w:pStyle w:val="Listenabsatz"/>
        <w:numPr>
          <w:ilvl w:val="0"/>
          <w:numId w:val="2"/>
        </w:numPr>
        <w:spacing w:line="240" w:lineRule="auto"/>
        <w:jc w:val="both"/>
        <w:rPr>
          <w:rFonts w:ascii="Arial" w:hAnsi="Arial" w:cs="Arial"/>
          <w:sz w:val="20"/>
          <w:szCs w:val="20"/>
        </w:rPr>
      </w:pPr>
      <w:r w:rsidRPr="004048AE">
        <w:rPr>
          <w:rFonts w:ascii="Arial" w:hAnsi="Arial" w:cs="Arial"/>
          <w:sz w:val="20"/>
          <w:szCs w:val="20"/>
        </w:rPr>
        <w:t xml:space="preserve">Bei einer elektronischen Bestätigung </w:t>
      </w:r>
      <w:r w:rsidR="00CD21F7" w:rsidRPr="004048AE">
        <w:rPr>
          <w:rFonts w:ascii="Arial" w:hAnsi="Arial" w:cs="Arial"/>
          <w:sz w:val="20"/>
          <w:szCs w:val="20"/>
        </w:rPr>
        <w:t>(</w:t>
      </w:r>
      <w:r w:rsidR="00D261FB" w:rsidRPr="004048AE">
        <w:rPr>
          <w:rFonts w:ascii="Arial" w:hAnsi="Arial" w:cs="Arial"/>
          <w:sz w:val="20"/>
          <w:szCs w:val="20"/>
        </w:rPr>
        <w:t xml:space="preserve">mit </w:t>
      </w:r>
      <w:r w:rsidR="00CD21F7" w:rsidRPr="004048AE">
        <w:rPr>
          <w:rFonts w:ascii="Arial" w:hAnsi="Arial" w:cs="Arial"/>
          <w:sz w:val="20"/>
          <w:szCs w:val="20"/>
        </w:rPr>
        <w:t>Zuordnungsmerkmal) übermittelt der Wohnungsgeber</w:t>
      </w:r>
      <w:r w:rsidR="00D261FB" w:rsidRPr="004048AE">
        <w:rPr>
          <w:rFonts w:ascii="Arial" w:hAnsi="Arial" w:cs="Arial"/>
          <w:sz w:val="20"/>
          <w:szCs w:val="20"/>
        </w:rPr>
        <w:t>,</w:t>
      </w:r>
      <w:r w:rsidR="00CD21F7" w:rsidRPr="004048AE">
        <w:rPr>
          <w:rFonts w:ascii="Arial" w:hAnsi="Arial" w:cs="Arial"/>
          <w:sz w:val="20"/>
          <w:szCs w:val="20"/>
        </w:rPr>
        <w:t xml:space="preserve"> innerhalb der benannten Frist</w:t>
      </w:r>
      <w:r w:rsidR="00D261FB" w:rsidRPr="004048AE">
        <w:rPr>
          <w:rFonts w:ascii="Arial" w:hAnsi="Arial" w:cs="Arial"/>
          <w:sz w:val="20"/>
          <w:szCs w:val="20"/>
        </w:rPr>
        <w:t>,</w:t>
      </w:r>
      <w:r w:rsidR="00CD21F7" w:rsidRPr="004048AE">
        <w:rPr>
          <w:rFonts w:ascii="Arial" w:hAnsi="Arial" w:cs="Arial"/>
          <w:sz w:val="20"/>
          <w:szCs w:val="20"/>
        </w:rPr>
        <w:t xml:space="preserve"> den Einzug einer Wohnung </w:t>
      </w:r>
      <w:r w:rsidR="00D261FB" w:rsidRPr="004048AE">
        <w:rPr>
          <w:rFonts w:ascii="Arial" w:hAnsi="Arial" w:cs="Arial"/>
          <w:sz w:val="20"/>
          <w:szCs w:val="20"/>
        </w:rPr>
        <w:t xml:space="preserve">gegenüber </w:t>
      </w:r>
      <w:r w:rsidR="00CD21F7" w:rsidRPr="004048AE">
        <w:rPr>
          <w:rFonts w:ascii="Arial" w:hAnsi="Arial" w:cs="Arial"/>
          <w:sz w:val="20"/>
          <w:szCs w:val="20"/>
        </w:rPr>
        <w:t>der Meldebehörde</w:t>
      </w:r>
      <w:r w:rsidR="00D261FB" w:rsidRPr="004048AE">
        <w:rPr>
          <w:rFonts w:ascii="Arial" w:hAnsi="Arial" w:cs="Arial"/>
          <w:sz w:val="20"/>
          <w:szCs w:val="20"/>
        </w:rPr>
        <w:t>:</w:t>
      </w:r>
    </w:p>
    <w:p w:rsidR="00CB2794" w:rsidRPr="004048AE" w:rsidRDefault="00CD21F7" w:rsidP="00CD21F7">
      <w:pPr>
        <w:pStyle w:val="Listenabsatz"/>
        <w:numPr>
          <w:ilvl w:val="1"/>
          <w:numId w:val="2"/>
        </w:numPr>
        <w:spacing w:line="240" w:lineRule="auto"/>
        <w:jc w:val="both"/>
        <w:rPr>
          <w:rFonts w:ascii="Arial" w:hAnsi="Arial" w:cs="Arial"/>
          <w:sz w:val="20"/>
          <w:szCs w:val="20"/>
        </w:rPr>
      </w:pPr>
      <w:r w:rsidRPr="004048AE">
        <w:rPr>
          <w:rFonts w:ascii="Arial" w:hAnsi="Arial" w:cs="Arial"/>
          <w:sz w:val="20"/>
          <w:szCs w:val="20"/>
        </w:rPr>
        <w:t>Der Wohnungsgeber nennt dem Meldepflichtigen das Zuordnungsmerkmal</w:t>
      </w:r>
      <w:r w:rsidR="00340C7E">
        <w:rPr>
          <w:rFonts w:ascii="Arial" w:hAnsi="Arial" w:cs="Arial"/>
          <w:sz w:val="20"/>
          <w:szCs w:val="20"/>
        </w:rPr>
        <w:t>.</w:t>
      </w:r>
    </w:p>
    <w:p w:rsidR="00CD21F7" w:rsidRPr="004048AE" w:rsidRDefault="0040795D" w:rsidP="00CD21F7">
      <w:pPr>
        <w:pStyle w:val="Listenabsatz"/>
        <w:numPr>
          <w:ilvl w:val="1"/>
          <w:numId w:val="2"/>
        </w:numPr>
        <w:spacing w:line="240" w:lineRule="auto"/>
        <w:jc w:val="both"/>
        <w:rPr>
          <w:rFonts w:ascii="Arial" w:hAnsi="Arial" w:cs="Arial"/>
          <w:sz w:val="20"/>
          <w:szCs w:val="20"/>
        </w:rPr>
      </w:pPr>
      <w:r w:rsidRPr="004048AE">
        <w:rPr>
          <w:rFonts w:ascii="Arial" w:hAnsi="Arial" w:cs="Arial"/>
          <w:sz w:val="20"/>
          <w:szCs w:val="20"/>
        </w:rPr>
        <w:t>Mit dem Zuordnungsmerkmal prüft die Meldebehörde die elektronisch übermittelte Wohnungsgeberbestätigung</w:t>
      </w:r>
      <w:r w:rsidR="00241F11" w:rsidRPr="004048AE">
        <w:rPr>
          <w:rFonts w:ascii="Arial" w:hAnsi="Arial" w:cs="Arial"/>
          <w:sz w:val="20"/>
          <w:szCs w:val="20"/>
        </w:rPr>
        <w:t xml:space="preserve"> und nimmt die An</w:t>
      </w:r>
      <w:r w:rsidR="00340C7E">
        <w:rPr>
          <w:rFonts w:ascii="Arial" w:hAnsi="Arial" w:cs="Arial"/>
          <w:sz w:val="20"/>
          <w:szCs w:val="20"/>
        </w:rPr>
        <w:t>m</w:t>
      </w:r>
      <w:r w:rsidR="00241F11" w:rsidRPr="004048AE">
        <w:rPr>
          <w:rFonts w:ascii="Arial" w:hAnsi="Arial" w:cs="Arial"/>
          <w:sz w:val="20"/>
          <w:szCs w:val="20"/>
        </w:rPr>
        <w:t>eldung</w:t>
      </w:r>
      <w:bookmarkStart w:id="0" w:name="_GoBack"/>
      <w:bookmarkEnd w:id="0"/>
      <w:r w:rsidR="00241F11" w:rsidRPr="004048AE">
        <w:rPr>
          <w:rFonts w:ascii="Arial" w:hAnsi="Arial" w:cs="Arial"/>
          <w:sz w:val="20"/>
          <w:szCs w:val="20"/>
        </w:rPr>
        <w:t xml:space="preserve"> vor</w:t>
      </w:r>
      <w:r w:rsidR="00D261FB" w:rsidRPr="004048AE">
        <w:rPr>
          <w:rFonts w:ascii="Arial" w:hAnsi="Arial" w:cs="Arial"/>
          <w:sz w:val="20"/>
          <w:szCs w:val="20"/>
        </w:rPr>
        <w:t>.</w:t>
      </w:r>
    </w:p>
    <w:sectPr w:rsidR="00CD21F7" w:rsidRPr="004048AE" w:rsidSect="00F45FF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F7" w:rsidRDefault="00316EF7" w:rsidP="004969FA">
      <w:pPr>
        <w:spacing w:after="0" w:line="240" w:lineRule="auto"/>
      </w:pPr>
      <w:r>
        <w:separator/>
      </w:r>
    </w:p>
  </w:endnote>
  <w:endnote w:type="continuationSeparator" w:id="0">
    <w:p w:rsidR="00316EF7" w:rsidRDefault="00316EF7" w:rsidP="0049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F7" w:rsidRPr="00510199" w:rsidRDefault="00316EF7" w:rsidP="004969FA">
    <w:pPr>
      <w:pStyle w:val="Fuzeile"/>
      <w:jc w:val="center"/>
      <w:rPr>
        <w:rFonts w:ascii="Arial" w:hAnsi="Arial" w:cs="Arial"/>
        <w:b/>
        <w:sz w:val="20"/>
        <w:szCs w:val="20"/>
      </w:rPr>
    </w:pPr>
    <w:r w:rsidRPr="00510199">
      <w:rPr>
        <w:rFonts w:ascii="Arial" w:hAnsi="Arial" w:cs="Arial"/>
        <w:b/>
        <w:sz w:val="20"/>
        <w:szCs w:val="20"/>
      </w:rPr>
      <w:t>Bürgerservice…  freundlich und kompetent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F7" w:rsidRDefault="00316EF7" w:rsidP="004969FA">
      <w:pPr>
        <w:spacing w:after="0" w:line="240" w:lineRule="auto"/>
      </w:pPr>
      <w:r>
        <w:separator/>
      </w:r>
    </w:p>
  </w:footnote>
  <w:footnote w:type="continuationSeparator" w:id="0">
    <w:p w:rsidR="00316EF7" w:rsidRDefault="00316EF7" w:rsidP="0049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F7" w:rsidRPr="00D342D3" w:rsidRDefault="00316EF7">
    <w:pPr>
      <w:pStyle w:val="Kopfzeile"/>
      <w:rPr>
        <w:rFonts w:ascii="Arial" w:hAnsi="Arial" w:cs="Arial"/>
        <w:sz w:val="20"/>
        <w:szCs w:val="20"/>
      </w:rPr>
    </w:pPr>
    <w:r w:rsidRPr="00D342D3">
      <w:rPr>
        <w:rFonts w:ascii="Arial" w:hAnsi="Arial" w:cs="Arial"/>
        <w:sz w:val="20"/>
        <w:szCs w:val="20"/>
      </w:rPr>
      <w:t>Stadtverwaltung Cottbus</w:t>
    </w:r>
  </w:p>
  <w:p w:rsidR="00316EF7" w:rsidRPr="00D342D3" w:rsidRDefault="00316EF7">
    <w:pPr>
      <w:pStyle w:val="Kopfzeile"/>
      <w:rPr>
        <w:rFonts w:ascii="Arial" w:hAnsi="Arial" w:cs="Arial"/>
        <w:sz w:val="20"/>
        <w:szCs w:val="20"/>
      </w:rPr>
    </w:pPr>
    <w:r w:rsidRPr="00D342D3">
      <w:rPr>
        <w:rFonts w:ascii="Arial" w:hAnsi="Arial" w:cs="Arial"/>
        <w:sz w:val="20"/>
        <w:szCs w:val="20"/>
      </w:rPr>
      <w:t>Fachbereich Bürgerservice</w:t>
    </w:r>
  </w:p>
  <w:p w:rsidR="00316EF7" w:rsidRPr="00D342D3" w:rsidRDefault="00316EF7">
    <w:pPr>
      <w:pStyle w:val="Kopfzeile"/>
      <w:rPr>
        <w:rFonts w:ascii="Arial" w:hAnsi="Arial" w:cs="Arial"/>
        <w:sz w:val="20"/>
        <w:szCs w:val="20"/>
      </w:rPr>
    </w:pPr>
    <w:r w:rsidRPr="00D342D3">
      <w:rPr>
        <w:rFonts w:ascii="Arial" w:hAnsi="Arial" w:cs="Arial"/>
        <w:sz w:val="20"/>
        <w:szCs w:val="20"/>
      </w:rPr>
      <w:t>Servicebereich Stadtbüro</w:t>
    </w:r>
  </w:p>
  <w:p w:rsidR="00316EF7" w:rsidRPr="00D342D3" w:rsidRDefault="00316EF7">
    <w:pPr>
      <w:pStyle w:val="Kopfzeile"/>
      <w:rPr>
        <w:rFonts w:ascii="Arial" w:hAnsi="Arial" w:cs="Arial"/>
        <w:sz w:val="20"/>
        <w:szCs w:val="20"/>
      </w:rPr>
    </w:pPr>
    <w:r w:rsidRPr="00D342D3">
      <w:rPr>
        <w:rFonts w:ascii="Arial" w:hAnsi="Arial" w:cs="Arial"/>
        <w:sz w:val="20"/>
        <w:szCs w:val="20"/>
      </w:rPr>
      <w:t>Karl-Marx-Straße 67</w:t>
    </w:r>
  </w:p>
  <w:p w:rsidR="00316EF7" w:rsidRPr="00D342D3" w:rsidRDefault="00316EF7">
    <w:pPr>
      <w:pStyle w:val="Kopfzeile"/>
      <w:rPr>
        <w:rFonts w:ascii="Arial" w:hAnsi="Arial" w:cs="Arial"/>
        <w:sz w:val="20"/>
        <w:szCs w:val="20"/>
      </w:rPr>
    </w:pPr>
    <w:r w:rsidRPr="00D342D3">
      <w:rPr>
        <w:rFonts w:ascii="Arial" w:hAnsi="Arial" w:cs="Arial"/>
        <w:sz w:val="20"/>
        <w:szCs w:val="20"/>
      </w:rPr>
      <w:t>03044 Cottbus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1E90"/>
    <w:multiLevelType w:val="hybridMultilevel"/>
    <w:tmpl w:val="4DFA0350"/>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28963DF7"/>
    <w:multiLevelType w:val="hybridMultilevel"/>
    <w:tmpl w:val="C6A66B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9iu28GPx1wA8tEConp6Q/f2z4Q=" w:salt="V0ymDwkCskbklzEBk0J8O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19"/>
    <w:rsid w:val="000056E1"/>
    <w:rsid w:val="00070228"/>
    <w:rsid w:val="000D0E0A"/>
    <w:rsid w:val="000E4BE4"/>
    <w:rsid w:val="000E569E"/>
    <w:rsid w:val="000F7944"/>
    <w:rsid w:val="001160B5"/>
    <w:rsid w:val="001B4295"/>
    <w:rsid w:val="001D24D4"/>
    <w:rsid w:val="001F6817"/>
    <w:rsid w:val="00221ED5"/>
    <w:rsid w:val="00241F11"/>
    <w:rsid w:val="002A79BB"/>
    <w:rsid w:val="002D158B"/>
    <w:rsid w:val="00316EF7"/>
    <w:rsid w:val="00340C7E"/>
    <w:rsid w:val="004048AE"/>
    <w:rsid w:val="0040795D"/>
    <w:rsid w:val="00426A24"/>
    <w:rsid w:val="004745DD"/>
    <w:rsid w:val="004969FA"/>
    <w:rsid w:val="00510199"/>
    <w:rsid w:val="005149C7"/>
    <w:rsid w:val="00544EA6"/>
    <w:rsid w:val="0055224F"/>
    <w:rsid w:val="00562D15"/>
    <w:rsid w:val="00570E72"/>
    <w:rsid w:val="00573DF6"/>
    <w:rsid w:val="005C7F40"/>
    <w:rsid w:val="00622404"/>
    <w:rsid w:val="00637B14"/>
    <w:rsid w:val="006C7582"/>
    <w:rsid w:val="00726EBD"/>
    <w:rsid w:val="007315D6"/>
    <w:rsid w:val="007A7EB9"/>
    <w:rsid w:val="007E205B"/>
    <w:rsid w:val="007F0612"/>
    <w:rsid w:val="00890333"/>
    <w:rsid w:val="008E7175"/>
    <w:rsid w:val="008F6DF1"/>
    <w:rsid w:val="009A3B62"/>
    <w:rsid w:val="009A54AD"/>
    <w:rsid w:val="009D38BB"/>
    <w:rsid w:val="00A33EE0"/>
    <w:rsid w:val="00AA3C9F"/>
    <w:rsid w:val="00B73450"/>
    <w:rsid w:val="00C17325"/>
    <w:rsid w:val="00C22442"/>
    <w:rsid w:val="00C77690"/>
    <w:rsid w:val="00CB2794"/>
    <w:rsid w:val="00CB6C25"/>
    <w:rsid w:val="00CD21F7"/>
    <w:rsid w:val="00D25055"/>
    <w:rsid w:val="00D261FB"/>
    <w:rsid w:val="00D27381"/>
    <w:rsid w:val="00D342D3"/>
    <w:rsid w:val="00D60E3F"/>
    <w:rsid w:val="00D84A03"/>
    <w:rsid w:val="00DA0E6F"/>
    <w:rsid w:val="00DC5A19"/>
    <w:rsid w:val="00DF6AA5"/>
    <w:rsid w:val="00DF7517"/>
    <w:rsid w:val="00E150E9"/>
    <w:rsid w:val="00E7032D"/>
    <w:rsid w:val="00ED5CE2"/>
    <w:rsid w:val="00F45FF2"/>
    <w:rsid w:val="00F86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6AA5"/>
    <w:pPr>
      <w:ind w:left="720"/>
      <w:contextualSpacing/>
    </w:pPr>
  </w:style>
  <w:style w:type="paragraph" w:styleId="Kopfzeile">
    <w:name w:val="header"/>
    <w:basedOn w:val="Standard"/>
    <w:link w:val="KopfzeileZchn"/>
    <w:uiPriority w:val="99"/>
    <w:unhideWhenUsed/>
    <w:rsid w:val="00496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9FA"/>
  </w:style>
  <w:style w:type="paragraph" w:styleId="Fuzeile">
    <w:name w:val="footer"/>
    <w:basedOn w:val="Standard"/>
    <w:link w:val="FuzeileZchn"/>
    <w:uiPriority w:val="99"/>
    <w:unhideWhenUsed/>
    <w:rsid w:val="00496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9FA"/>
  </w:style>
  <w:style w:type="paragraph" w:styleId="Sprechblasentext">
    <w:name w:val="Balloon Text"/>
    <w:basedOn w:val="Standard"/>
    <w:link w:val="SprechblasentextZchn"/>
    <w:uiPriority w:val="99"/>
    <w:semiHidden/>
    <w:unhideWhenUsed/>
    <w:rsid w:val="00C173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325"/>
    <w:rPr>
      <w:rFonts w:ascii="Tahoma" w:hAnsi="Tahoma" w:cs="Tahoma"/>
      <w:sz w:val="16"/>
      <w:szCs w:val="16"/>
    </w:rPr>
  </w:style>
  <w:style w:type="character" w:styleId="Hyperlink">
    <w:name w:val="Hyperlink"/>
    <w:basedOn w:val="Absatz-Standardschriftart"/>
    <w:uiPriority w:val="99"/>
    <w:unhideWhenUsed/>
    <w:rsid w:val="00F45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6AA5"/>
    <w:pPr>
      <w:ind w:left="720"/>
      <w:contextualSpacing/>
    </w:pPr>
  </w:style>
  <w:style w:type="paragraph" w:styleId="Kopfzeile">
    <w:name w:val="header"/>
    <w:basedOn w:val="Standard"/>
    <w:link w:val="KopfzeileZchn"/>
    <w:uiPriority w:val="99"/>
    <w:unhideWhenUsed/>
    <w:rsid w:val="00496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9FA"/>
  </w:style>
  <w:style w:type="paragraph" w:styleId="Fuzeile">
    <w:name w:val="footer"/>
    <w:basedOn w:val="Standard"/>
    <w:link w:val="FuzeileZchn"/>
    <w:uiPriority w:val="99"/>
    <w:unhideWhenUsed/>
    <w:rsid w:val="00496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9FA"/>
  </w:style>
  <w:style w:type="paragraph" w:styleId="Sprechblasentext">
    <w:name w:val="Balloon Text"/>
    <w:basedOn w:val="Standard"/>
    <w:link w:val="SprechblasentextZchn"/>
    <w:uiPriority w:val="99"/>
    <w:semiHidden/>
    <w:unhideWhenUsed/>
    <w:rsid w:val="00C173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325"/>
    <w:rPr>
      <w:rFonts w:ascii="Tahoma" w:hAnsi="Tahoma" w:cs="Tahoma"/>
      <w:sz w:val="16"/>
      <w:szCs w:val="16"/>
    </w:rPr>
  </w:style>
  <w:style w:type="character" w:styleId="Hyperlink">
    <w:name w:val="Hyperlink"/>
    <w:basedOn w:val="Absatz-Standardschriftart"/>
    <w:uiPriority w:val="99"/>
    <w:unhideWhenUsed/>
    <w:rsid w:val="00F45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ttbu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1E98-4DC0-42E4-9E71-EA0C3588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BE100199</Template>
  <TotalTime>0</TotalTime>
  <Pages>1</Pages>
  <Words>353</Words>
  <Characters>2224</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Hentschel, Kathrin</dc:creator>
  <cp:lastModifiedBy>Hentschel, Kathrin</cp:lastModifiedBy>
  <cp:revision>4</cp:revision>
  <cp:lastPrinted>2018-05-31T06:43:00Z</cp:lastPrinted>
  <dcterms:created xsi:type="dcterms:W3CDTF">2015-10-15T12:04:00Z</dcterms:created>
  <dcterms:modified xsi:type="dcterms:W3CDTF">2018-05-31T06:43:00Z</dcterms:modified>
</cp:coreProperties>
</file>