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2B3A" w:rsidRPr="00FF7387" w:rsidRDefault="00FF7387" w:rsidP="00FF738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Siehe </w:t>
      </w:r>
      <w:r w:rsidR="00292B3A" w:rsidRPr="00FF7387">
        <w:rPr>
          <w:rFonts w:ascii="Arial" w:hAnsi="Arial" w:cs="Arial"/>
          <w:b/>
          <w:bCs/>
        </w:rPr>
        <w:t xml:space="preserve">Newsletter FB 11 </w:t>
      </w:r>
    </w:p>
    <w:p w:rsidR="00292B3A" w:rsidRPr="00FF7387" w:rsidRDefault="00292B3A" w:rsidP="00FF738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  <w:r w:rsidRPr="00FF7387">
        <w:rPr>
          <w:rFonts w:ascii="Arial" w:hAnsi="Arial" w:cs="Arial"/>
          <w:b/>
          <w:bCs/>
        </w:rPr>
        <w:t>Ausgabe Nr. 1, Mai 2023</w:t>
      </w:r>
    </w:p>
    <w:p w:rsidR="00292B3A" w:rsidRPr="00FF7387" w:rsidRDefault="00292B3A" w:rsidP="00292B3A">
      <w:pPr>
        <w:pStyle w:val="Default"/>
        <w:rPr>
          <w:rFonts w:ascii="Arial" w:hAnsi="Arial" w:cs="Arial"/>
          <w:b/>
          <w:bCs/>
        </w:rPr>
      </w:pPr>
    </w:p>
    <w:p w:rsidR="00292B3A" w:rsidRPr="00EB4B9D" w:rsidRDefault="00292B3A" w:rsidP="00EB4B9D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FF7387">
        <w:rPr>
          <w:rFonts w:ascii="Arial" w:hAnsi="Arial" w:cs="Arial"/>
          <w:b/>
          <w:bCs/>
        </w:rPr>
        <w:t xml:space="preserve">Arbeiten an Samstagen, Sonntagen oder Feiertagen </w:t>
      </w:r>
    </w:p>
    <w:p w:rsidR="00EB4B9D" w:rsidRPr="00FF7387" w:rsidRDefault="00EB4B9D" w:rsidP="00EB4B9D">
      <w:pPr>
        <w:pStyle w:val="Default"/>
        <w:ind w:left="720"/>
        <w:rPr>
          <w:rFonts w:ascii="Arial" w:hAnsi="Arial" w:cs="Arial"/>
        </w:rPr>
      </w:pPr>
      <w:bookmarkStart w:id="0" w:name="_GoBack"/>
      <w:bookmarkEnd w:id="0"/>
    </w:p>
    <w:p w:rsidR="0057626D" w:rsidRPr="00FF7387" w:rsidRDefault="00292B3A" w:rsidP="00292B3A">
      <w:pPr>
        <w:rPr>
          <w:rFonts w:ascii="Arial" w:hAnsi="Arial" w:cs="Arial"/>
        </w:rPr>
      </w:pPr>
      <w:r w:rsidRPr="00FF7387">
        <w:rPr>
          <w:rFonts w:ascii="Arial" w:hAnsi="Arial" w:cs="Arial"/>
        </w:rPr>
        <w:t xml:space="preserve">Wir weisen darauf hin, dass im Falle von Sonntags- und Feiertagsarbeit die Regelungen zu Ausgleichstagen nach dem Arbeitszeitgesetz (ArbZG) gelten. Wird an </w:t>
      </w:r>
      <w:r w:rsidRPr="00FF7387">
        <w:rPr>
          <w:rFonts w:ascii="Arial" w:hAnsi="Arial" w:cs="Arial"/>
          <w:b/>
        </w:rPr>
        <w:t>einem Sonntag gearbeitet, ist gem. § 11 Abs. 3 ArbZG für die Sonntagsarbeit ein Ausgleichstag in den folgenden zwei Wochen zu nehmen</w:t>
      </w:r>
      <w:r w:rsidRPr="00FF7387">
        <w:rPr>
          <w:rFonts w:ascii="Arial" w:hAnsi="Arial" w:cs="Arial"/>
        </w:rPr>
        <w:t xml:space="preserve">. Fällt die Arbeit auf einen </w:t>
      </w:r>
      <w:r w:rsidRPr="00FF7387">
        <w:rPr>
          <w:rFonts w:ascii="Arial" w:hAnsi="Arial" w:cs="Arial"/>
          <w:b/>
        </w:rPr>
        <w:t>Feiertag, so ist in den folgenden acht Wochen ein Ausgleichstag</w:t>
      </w:r>
      <w:r w:rsidRPr="00FF7387">
        <w:rPr>
          <w:rFonts w:ascii="Arial" w:hAnsi="Arial" w:cs="Arial"/>
        </w:rPr>
        <w:t xml:space="preserve"> für die Feiertagsarbeit in Anspruch zu nehmen.</w:t>
      </w:r>
    </w:p>
    <w:p w:rsidR="00292B3A" w:rsidRPr="00FF7387" w:rsidRDefault="00292B3A" w:rsidP="00292B3A">
      <w:pPr>
        <w:rPr>
          <w:rFonts w:ascii="Arial" w:hAnsi="Arial" w:cs="Arial"/>
        </w:rPr>
      </w:pPr>
    </w:p>
    <w:p w:rsidR="00292B3A" w:rsidRPr="00FF7387" w:rsidRDefault="00292B3A" w:rsidP="00292B3A">
      <w:pPr>
        <w:pStyle w:val="Default"/>
        <w:rPr>
          <w:rFonts w:ascii="Arial" w:hAnsi="Arial" w:cs="Arial"/>
        </w:rPr>
      </w:pPr>
      <w:r w:rsidRPr="00FF7387">
        <w:rPr>
          <w:rFonts w:ascii="Arial" w:hAnsi="Arial" w:cs="Arial"/>
          <w:b/>
        </w:rPr>
        <w:t>Analog zur Sonntagsregelung wird die Regelung auch für Arbeit an einem eigentlich arbeitsfreien Samstag angewendet</w:t>
      </w:r>
      <w:r w:rsidRPr="00FF7387">
        <w:rPr>
          <w:rFonts w:ascii="Arial" w:hAnsi="Arial" w:cs="Arial"/>
        </w:rPr>
        <w:t xml:space="preserve">, da die Arbeit gem. Dienstvereinbarung Arbeitszeit auf die Zeit von Montag bis Freitag beschränkt ist. </w:t>
      </w:r>
    </w:p>
    <w:p w:rsidR="00292B3A" w:rsidRPr="00FF7387" w:rsidRDefault="00292B3A" w:rsidP="00292B3A">
      <w:pPr>
        <w:pStyle w:val="Default"/>
        <w:rPr>
          <w:rFonts w:ascii="Arial" w:hAnsi="Arial" w:cs="Arial"/>
        </w:rPr>
      </w:pPr>
      <w:r w:rsidRPr="00FF7387">
        <w:rPr>
          <w:rFonts w:ascii="Arial" w:hAnsi="Arial" w:cs="Arial"/>
        </w:rPr>
        <w:t xml:space="preserve">Der Ausgleichstag wird nach Leistung der Arbeit am Wochenende oder Feiertag wie folgt erfasst: </w:t>
      </w:r>
    </w:p>
    <w:p w:rsidR="00FF7387" w:rsidRDefault="00FF7387" w:rsidP="00292B3A">
      <w:pPr>
        <w:pStyle w:val="Default"/>
        <w:rPr>
          <w:rFonts w:ascii="Arial" w:hAnsi="Arial" w:cs="Arial"/>
        </w:rPr>
      </w:pPr>
    </w:p>
    <w:p w:rsidR="00FF7387" w:rsidRDefault="00550C15" w:rsidP="00292B3A">
      <w:pPr>
        <w:pStyle w:val="Defaul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340359</wp:posOffset>
                </wp:positionV>
                <wp:extent cx="1476375" cy="3381375"/>
                <wp:effectExtent l="38100" t="0" r="28575" b="476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5" cy="3381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9CED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46.9pt;margin-top:26.8pt;width:116.25pt;height:266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" strokecolor="#bc4542 [3045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511809</wp:posOffset>
                </wp:positionV>
                <wp:extent cx="1076325" cy="3876675"/>
                <wp:effectExtent l="57150" t="0" r="28575" b="476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387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F4EE7" id="Gerade Verbindung mit Pfeil 7" o:spid="_x0000_s1026" type="#_x0000_t32" style="position:absolute;margin-left:91.9pt;margin-top:40.3pt;width:84.75pt;height:305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" strokecolor="#4579b8 [3044]">
                <v:stroke endarrow="block"/>
              </v:shape>
            </w:pict>
          </mc:Fallback>
        </mc:AlternateContent>
      </w:r>
      <w:r w:rsidR="00292B3A" w:rsidRPr="00FF7387">
        <w:rPr>
          <w:rFonts w:ascii="Arial" w:hAnsi="Arial" w:cs="Arial"/>
        </w:rPr>
        <w:t xml:space="preserve">Soweit die </w:t>
      </w:r>
      <w:r w:rsidR="00292B3A" w:rsidRPr="00550C15">
        <w:rPr>
          <w:rFonts w:ascii="Arial" w:hAnsi="Arial" w:cs="Arial"/>
          <w:b/>
        </w:rPr>
        <w:t>Tätigkeit am Wochenende/Feiertag weniger als 1/5</w:t>
      </w:r>
      <w:r w:rsidR="00292B3A" w:rsidRPr="00FF7387">
        <w:rPr>
          <w:rFonts w:ascii="Arial" w:hAnsi="Arial" w:cs="Arial"/>
        </w:rPr>
        <w:t xml:space="preserve"> der wöchentlichen Arbeitszeit beträgt, </w:t>
      </w:r>
      <w:r w:rsidR="00292B3A" w:rsidRPr="00550C15">
        <w:rPr>
          <w:rFonts w:ascii="Arial" w:hAnsi="Arial" w:cs="Arial"/>
          <w:color w:val="C00000"/>
        </w:rPr>
        <w:t xml:space="preserve">ist die Arbeitszeit zu erfassen </w:t>
      </w:r>
      <w:r w:rsidR="00292B3A" w:rsidRPr="00550C15">
        <w:rPr>
          <w:rFonts w:ascii="Arial" w:hAnsi="Arial" w:cs="Arial"/>
          <w:u w:val="single"/>
        </w:rPr>
        <w:t xml:space="preserve">und </w:t>
      </w:r>
      <w:r w:rsidR="00292B3A" w:rsidRPr="00550C15">
        <w:rPr>
          <w:rFonts w:ascii="Arial" w:hAnsi="Arial" w:cs="Arial"/>
          <w:color w:val="0070C0"/>
        </w:rPr>
        <w:t>bei „zzgl. gewandelte Zeitzuschläge“ bis zu 1/5 der wöchentlichen Arbeitszeit aufzufüllen</w:t>
      </w:r>
      <w:r w:rsidR="00292B3A" w:rsidRPr="00FF7387">
        <w:rPr>
          <w:rFonts w:ascii="Arial" w:hAnsi="Arial" w:cs="Arial"/>
        </w:rPr>
        <w:t xml:space="preserve">. </w:t>
      </w:r>
    </w:p>
    <w:p w:rsidR="00FF7387" w:rsidRDefault="00FF7387" w:rsidP="00292B3A">
      <w:pPr>
        <w:pStyle w:val="Default"/>
        <w:rPr>
          <w:rFonts w:ascii="Arial" w:hAnsi="Arial" w:cs="Arial"/>
        </w:rPr>
      </w:pPr>
    </w:p>
    <w:p w:rsidR="00FF7387" w:rsidRDefault="00FF7387" w:rsidP="00292B3A">
      <w:pPr>
        <w:pStyle w:val="Default"/>
        <w:pBdr>
          <w:bottom w:val="single" w:sz="12" w:space="1" w:color="auto"/>
        </w:pBdr>
        <w:rPr>
          <w:rFonts w:ascii="Arial" w:hAnsi="Arial" w:cs="Arial"/>
        </w:rPr>
      </w:pPr>
    </w:p>
    <w:p w:rsidR="00FF7387" w:rsidRPr="00FF7387" w:rsidRDefault="00FF7387" w:rsidP="00292B3A">
      <w:pPr>
        <w:pStyle w:val="Default"/>
        <w:rPr>
          <w:rFonts w:ascii="Arial" w:hAnsi="Arial" w:cs="Arial"/>
        </w:rPr>
      </w:pPr>
    </w:p>
    <w:p w:rsidR="00FF7387" w:rsidRPr="00FF7387" w:rsidRDefault="00FF7387" w:rsidP="00292B3A">
      <w:pPr>
        <w:pStyle w:val="Default"/>
        <w:rPr>
          <w:rFonts w:ascii="Arial" w:hAnsi="Arial" w:cs="Arial"/>
          <w:b/>
        </w:rPr>
      </w:pPr>
    </w:p>
    <w:p w:rsidR="00292B3A" w:rsidRDefault="00FF7387" w:rsidP="00292B3A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I. </w:t>
      </w:r>
      <w:r w:rsidRPr="00FF7387">
        <w:rPr>
          <w:rFonts w:ascii="Arial" w:hAnsi="Arial" w:cs="Arial"/>
          <w:b/>
        </w:rPr>
        <w:t xml:space="preserve">Bsp.: 1 Stunde Arbeitszeit am 30.09.2023, Ausgleichstag am bspw. 04.10.2023 </w:t>
      </w:r>
    </w:p>
    <w:p w:rsidR="00550C15" w:rsidRPr="00FF7387" w:rsidRDefault="00550C15" w:rsidP="00292B3A">
      <w:pPr>
        <w:pStyle w:val="Default"/>
        <w:rPr>
          <w:rFonts w:ascii="Arial" w:hAnsi="Arial" w:cs="Arial"/>
        </w:rPr>
      </w:pPr>
    </w:p>
    <w:p w:rsidR="00292B3A" w:rsidRPr="00FF7387" w:rsidRDefault="00FF7387" w:rsidP="00292B3A">
      <w:pPr>
        <w:pStyle w:val="Default"/>
        <w:rPr>
          <w:rFonts w:ascii="Arial" w:hAnsi="Arial" w:cs="Arial"/>
        </w:rPr>
      </w:pPr>
      <w:r w:rsidRPr="00FF7387">
        <w:rPr>
          <w:rFonts w:ascii="Arial" w:hAnsi="Arial" w:cs="Arial"/>
          <w:noProof/>
        </w:rPr>
        <w:drawing>
          <wp:inline distT="0" distB="0" distL="0" distR="0" wp14:anchorId="00422741" wp14:editId="506CB37F">
            <wp:extent cx="5760720" cy="3600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7" w:rsidRPr="00FF7387" w:rsidRDefault="00FF7387" w:rsidP="00292B3A">
      <w:pPr>
        <w:pStyle w:val="Default"/>
        <w:rPr>
          <w:rFonts w:ascii="Arial" w:hAnsi="Arial" w:cs="Arial"/>
        </w:rPr>
      </w:pPr>
    </w:p>
    <w:p w:rsidR="00550C15" w:rsidRDefault="00550C15" w:rsidP="00FF7387">
      <w:pPr>
        <w:pStyle w:val="Default"/>
        <w:rPr>
          <w:rFonts w:ascii="Arial" w:hAnsi="Arial" w:cs="Arial"/>
        </w:rPr>
      </w:pPr>
    </w:p>
    <w:p w:rsidR="00FF7387" w:rsidRPr="00AC2FDB" w:rsidRDefault="00AC2FDB" w:rsidP="00FF7387">
      <w:pPr>
        <w:pStyle w:val="Default"/>
        <w:rPr>
          <w:rFonts w:ascii="Arial" w:hAnsi="Arial" w:cs="Arial"/>
          <w:color w:val="7030A0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157479</wp:posOffset>
                </wp:positionV>
                <wp:extent cx="3543300" cy="6467475"/>
                <wp:effectExtent l="38100" t="0" r="19050" b="4762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3300" cy="6467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1899F" id="Gerade Verbindung mit Pfeil 10" o:spid="_x0000_s1026" type="#_x0000_t32" style="position:absolute;margin-left:52.15pt;margin-top:12.4pt;width:279pt;height:509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" strokecolor="#795d9b [3047]">
                <v:stroke endarrow="block"/>
              </v:shape>
            </w:pict>
          </mc:Fallback>
        </mc:AlternateContent>
      </w:r>
      <w:r w:rsidR="00550C1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147955</wp:posOffset>
                </wp:positionV>
                <wp:extent cx="1781175" cy="1962150"/>
                <wp:effectExtent l="38100" t="0" r="28575" b="571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CBF87" id="Gerade Verbindung mit Pfeil 9" o:spid="_x0000_s1026" type="#_x0000_t32" style="position:absolute;margin-left:44.65pt;margin-top:11.65pt;width:140.25pt;height:154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" strokecolor="#94b64e [3046]">
                <v:stroke endarrow="block"/>
              </v:shape>
            </w:pict>
          </mc:Fallback>
        </mc:AlternateContent>
      </w:r>
      <w:r w:rsidR="00FF7387" w:rsidRPr="00FF7387">
        <w:rPr>
          <w:rFonts w:ascii="Arial" w:hAnsi="Arial" w:cs="Arial"/>
        </w:rPr>
        <w:t xml:space="preserve">Der </w:t>
      </w:r>
      <w:r w:rsidR="00FF7387" w:rsidRPr="00AC2FDB">
        <w:rPr>
          <w:rFonts w:ascii="Arial" w:hAnsi="Arial" w:cs="Arial"/>
          <w:color w:val="92D050"/>
        </w:rPr>
        <w:t xml:space="preserve">Ausgleichstag ist im AZN leer zu lassen </w:t>
      </w:r>
      <w:r w:rsidR="00FF7387" w:rsidRPr="00FF7387">
        <w:rPr>
          <w:rFonts w:ascii="Arial" w:hAnsi="Arial" w:cs="Arial"/>
        </w:rPr>
        <w:t xml:space="preserve">und im </w:t>
      </w:r>
      <w:r w:rsidR="00FF7387" w:rsidRPr="00AC2FDB">
        <w:rPr>
          <w:rFonts w:ascii="Arial" w:hAnsi="Arial" w:cs="Arial"/>
          <w:color w:val="7030A0"/>
        </w:rPr>
        <w:t xml:space="preserve">Bemerkungsfeld als solcher zu kennzeichnen. </w:t>
      </w:r>
    </w:p>
    <w:p w:rsidR="00FF7387" w:rsidRPr="00FF7387" w:rsidRDefault="00FF7387" w:rsidP="00FF7387">
      <w:pPr>
        <w:pStyle w:val="Default"/>
        <w:rPr>
          <w:rFonts w:ascii="Arial" w:hAnsi="Arial" w:cs="Arial"/>
        </w:rPr>
      </w:pPr>
    </w:p>
    <w:p w:rsidR="00FF7387" w:rsidRPr="00FF7387" w:rsidRDefault="00FF7387" w:rsidP="00292B3A">
      <w:pPr>
        <w:pStyle w:val="Default"/>
        <w:rPr>
          <w:rFonts w:ascii="Arial" w:hAnsi="Arial" w:cs="Arial"/>
        </w:rPr>
      </w:pPr>
    </w:p>
    <w:p w:rsidR="00FF7387" w:rsidRPr="00FF7387" w:rsidRDefault="00FF7387" w:rsidP="00292B3A">
      <w:pPr>
        <w:pStyle w:val="Default"/>
        <w:rPr>
          <w:rFonts w:ascii="Arial" w:hAnsi="Arial" w:cs="Arial"/>
        </w:rPr>
      </w:pPr>
      <w:r w:rsidRPr="00FF7387">
        <w:rPr>
          <w:rFonts w:ascii="Arial" w:hAnsi="Arial" w:cs="Arial"/>
          <w:noProof/>
        </w:rPr>
        <w:drawing>
          <wp:inline distT="0" distB="0" distL="0" distR="0" wp14:anchorId="50220651" wp14:editId="0E43394B">
            <wp:extent cx="5760720" cy="3600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7" w:rsidRDefault="00FF7387" w:rsidP="00292B3A">
      <w:pPr>
        <w:pStyle w:val="Default"/>
        <w:rPr>
          <w:rFonts w:ascii="Arial" w:hAnsi="Arial" w:cs="Arial"/>
        </w:rPr>
      </w:pPr>
    </w:p>
    <w:p w:rsidR="00FF7387" w:rsidRDefault="00FF7387" w:rsidP="00292B3A">
      <w:pPr>
        <w:pStyle w:val="Default"/>
        <w:rPr>
          <w:rFonts w:ascii="Arial" w:hAnsi="Arial" w:cs="Arial"/>
        </w:rPr>
      </w:pPr>
    </w:p>
    <w:p w:rsidR="00FF7387" w:rsidRPr="00FF7387" w:rsidRDefault="00FF7387" w:rsidP="00292B3A">
      <w:pPr>
        <w:pStyle w:val="Defaul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599C6D" wp14:editId="31F36F48">
            <wp:extent cx="5760720" cy="3600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87" w:rsidRPr="00FF7387" w:rsidRDefault="00FF7387" w:rsidP="00292B3A">
      <w:pPr>
        <w:pStyle w:val="Default"/>
        <w:rPr>
          <w:rFonts w:ascii="Arial" w:hAnsi="Arial" w:cs="Arial"/>
        </w:rPr>
      </w:pPr>
    </w:p>
    <w:p w:rsidR="00FF7387" w:rsidRDefault="00FF7387" w:rsidP="00292B3A">
      <w:pPr>
        <w:rPr>
          <w:rFonts w:ascii="Arial" w:hAnsi="Arial" w:cs="Arial"/>
          <w:b/>
        </w:rPr>
      </w:pPr>
    </w:p>
    <w:p w:rsidR="00FF7387" w:rsidRDefault="00FF7387" w:rsidP="00292B3A">
      <w:pPr>
        <w:rPr>
          <w:rFonts w:ascii="Arial" w:hAnsi="Arial" w:cs="Arial"/>
          <w:b/>
        </w:rPr>
      </w:pPr>
    </w:p>
    <w:p w:rsidR="00FF7387" w:rsidRPr="00FF7387" w:rsidRDefault="00FF7387" w:rsidP="00292B3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II. </w:t>
      </w:r>
      <w:r w:rsidRPr="00FF7387">
        <w:rPr>
          <w:rFonts w:ascii="Arial" w:hAnsi="Arial" w:cs="Arial"/>
          <w:b/>
        </w:rPr>
        <w:t>Bsp.: 9 Stunden 45 Arbeitszeit am 30.09.2023</w:t>
      </w:r>
      <w:r w:rsidR="00DB2CAC">
        <w:rPr>
          <w:rFonts w:ascii="Arial" w:hAnsi="Arial" w:cs="Arial"/>
          <w:b/>
        </w:rPr>
        <w:t>,</w:t>
      </w:r>
      <w:r w:rsidR="00DB2CAC" w:rsidRPr="00DB2CAC">
        <w:rPr>
          <w:rFonts w:ascii="Arial" w:hAnsi="Arial" w:cs="Arial"/>
          <w:b/>
        </w:rPr>
        <w:t xml:space="preserve"> </w:t>
      </w:r>
      <w:r w:rsidR="00DB2CAC" w:rsidRPr="00FF7387">
        <w:rPr>
          <w:rFonts w:ascii="Arial" w:hAnsi="Arial" w:cs="Arial"/>
          <w:b/>
        </w:rPr>
        <w:t>Ausgleichstag am bspw. 04.10.2023</w:t>
      </w:r>
    </w:p>
    <w:p w:rsidR="00FF7387" w:rsidRPr="00FF7387" w:rsidRDefault="00FF7387" w:rsidP="00292B3A">
      <w:pPr>
        <w:rPr>
          <w:rFonts w:ascii="Arial" w:hAnsi="Arial" w:cs="Arial"/>
        </w:rPr>
      </w:pPr>
    </w:p>
    <w:p w:rsidR="00FF7387" w:rsidRPr="00DB2CAC" w:rsidRDefault="00DB2CAC" w:rsidP="00292B3A">
      <w:pPr>
        <w:rPr>
          <w:rFonts w:ascii="Arial" w:hAnsi="Arial" w:cs="Arial"/>
          <w:color w:val="C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336550</wp:posOffset>
                </wp:positionV>
                <wp:extent cx="1466850" cy="1676400"/>
                <wp:effectExtent l="38100" t="0" r="19050" b="5715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167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958C4" id="Gerade Verbindung mit Pfeil 17" o:spid="_x0000_s1026" type="#_x0000_t32" style="position:absolute;margin-left:47.65pt;margin-top:26.5pt;width:115.5pt;height:13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" strokecolor="#bc4542 [3045]">
                <v:stroke endarrow="block"/>
              </v:shape>
            </w:pict>
          </mc:Fallback>
        </mc:AlternateContent>
      </w:r>
      <w:r w:rsidR="00292B3A" w:rsidRPr="00FF7387">
        <w:rPr>
          <w:rFonts w:ascii="Arial" w:hAnsi="Arial" w:cs="Arial"/>
        </w:rPr>
        <w:t xml:space="preserve">Beträgt die Tätigkeit am Wochenende/Feiertag mehr als 1/5 der wöchentlichen Arbeitszeit, so ist </w:t>
      </w:r>
      <w:r w:rsidR="00292B3A" w:rsidRPr="00DB2CAC">
        <w:rPr>
          <w:rFonts w:ascii="Arial" w:hAnsi="Arial" w:cs="Arial"/>
          <w:color w:val="C00000"/>
        </w:rPr>
        <w:t xml:space="preserve">die tatsächliche Arbeitszeit zu erfassen </w:t>
      </w:r>
    </w:p>
    <w:p w:rsidR="00DB2CAC" w:rsidRPr="00FF7387" w:rsidRDefault="00DB2CAC" w:rsidP="00292B3A">
      <w:pPr>
        <w:rPr>
          <w:rFonts w:ascii="Arial" w:hAnsi="Arial" w:cs="Arial"/>
        </w:rPr>
      </w:pPr>
    </w:p>
    <w:p w:rsidR="00FF7387" w:rsidRDefault="00DB2CAC" w:rsidP="00292B3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D0187C" wp14:editId="02F8A389">
            <wp:extent cx="5760720" cy="36004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AC" w:rsidRDefault="00DB2CAC" w:rsidP="00292B3A">
      <w:pPr>
        <w:rPr>
          <w:rFonts w:ascii="Arial" w:hAnsi="Arial" w:cs="Arial"/>
        </w:rPr>
      </w:pPr>
    </w:p>
    <w:p w:rsidR="00DB2CAC" w:rsidRDefault="00DB2CAC" w:rsidP="00292B3A">
      <w:pPr>
        <w:rPr>
          <w:rFonts w:ascii="Arial" w:hAnsi="Arial" w:cs="Arial"/>
          <w:color w:val="0070C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168910</wp:posOffset>
                </wp:positionV>
                <wp:extent cx="1866900" cy="1752600"/>
                <wp:effectExtent l="38100" t="0" r="19050" b="571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94EB8" id="Gerade Verbindung mit Pfeil 18" o:spid="_x0000_s1026" type="#_x0000_t32" style="position:absolute;margin-left:40.15pt;margin-top:13.3pt;width:147pt;height:13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" strokecolor="#4579b8 [3044]">
                <v:stroke endarrow="block"/>
              </v:shape>
            </w:pict>
          </mc:Fallback>
        </mc:AlternateContent>
      </w:r>
      <w:r w:rsidRPr="00FF7387">
        <w:rPr>
          <w:rFonts w:ascii="Arial" w:hAnsi="Arial" w:cs="Arial"/>
        </w:rPr>
        <w:t xml:space="preserve">und der </w:t>
      </w:r>
      <w:r w:rsidRPr="00DB2CAC">
        <w:rPr>
          <w:rFonts w:ascii="Arial" w:hAnsi="Arial" w:cs="Arial"/>
          <w:color w:val="0070C0"/>
        </w:rPr>
        <w:t xml:space="preserve">Ausgleichstag ist wiederum leer zu lassen </w:t>
      </w:r>
    </w:p>
    <w:p w:rsidR="00DB2CAC" w:rsidRDefault="00DB2CAC" w:rsidP="00292B3A">
      <w:pPr>
        <w:rPr>
          <w:rFonts w:ascii="Arial" w:hAnsi="Arial" w:cs="Arial"/>
        </w:rPr>
      </w:pPr>
    </w:p>
    <w:p w:rsidR="00DB2CAC" w:rsidRDefault="00DB2CAC" w:rsidP="00292B3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6D6E4C" wp14:editId="685CE60B">
            <wp:extent cx="5760720" cy="36004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AC" w:rsidRDefault="00DB2CAC" w:rsidP="00292B3A">
      <w:pPr>
        <w:rPr>
          <w:rFonts w:ascii="Arial" w:hAnsi="Arial" w:cs="Arial"/>
        </w:rPr>
      </w:pPr>
    </w:p>
    <w:p w:rsidR="00DB2CAC" w:rsidRDefault="00616A4D" w:rsidP="00DB2CA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167005</wp:posOffset>
                </wp:positionV>
                <wp:extent cx="676275" cy="2647950"/>
                <wp:effectExtent l="38100" t="0" r="28575" b="571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264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C6E29" id="Gerade Verbindung mit Pfeil 19" o:spid="_x0000_s1026" type="#_x0000_t32" style="position:absolute;margin-left:53.65pt;margin-top:13.15pt;width:53.25pt;height:208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" strokecolor="#795d9b [3047]">
                <v:stroke endarrow="block"/>
              </v:shape>
            </w:pict>
          </mc:Fallback>
        </mc:AlternateContent>
      </w:r>
      <w:r w:rsidR="00DB2CAC" w:rsidRPr="00FF7387">
        <w:rPr>
          <w:rFonts w:ascii="Arial" w:hAnsi="Arial" w:cs="Arial"/>
        </w:rPr>
        <w:t xml:space="preserve">und als </w:t>
      </w:r>
      <w:r w:rsidR="00DB2CAC" w:rsidRPr="00616A4D">
        <w:rPr>
          <w:rFonts w:ascii="Arial" w:hAnsi="Arial" w:cs="Arial"/>
          <w:color w:val="7030A0"/>
        </w:rPr>
        <w:t>solcher im Bemerkungsfeld zu kennzeichnen</w:t>
      </w:r>
      <w:r w:rsidR="00DB2CAC" w:rsidRPr="00FF7387">
        <w:rPr>
          <w:rFonts w:ascii="Arial" w:hAnsi="Arial" w:cs="Arial"/>
        </w:rPr>
        <w:t>.</w:t>
      </w:r>
    </w:p>
    <w:p w:rsidR="00DB2CAC" w:rsidRDefault="00DB2CAC" w:rsidP="00292B3A">
      <w:pPr>
        <w:rPr>
          <w:rFonts w:ascii="Arial" w:hAnsi="Arial" w:cs="Arial"/>
        </w:rPr>
      </w:pPr>
    </w:p>
    <w:p w:rsidR="00DB2CAC" w:rsidRDefault="00DB2CAC" w:rsidP="00292B3A">
      <w:pPr>
        <w:rPr>
          <w:rFonts w:ascii="Arial" w:hAnsi="Arial" w:cs="Arial"/>
        </w:rPr>
      </w:pPr>
    </w:p>
    <w:p w:rsidR="00DB2CAC" w:rsidRDefault="00DB2CAC" w:rsidP="00292B3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EE0D34" wp14:editId="0B09F02D">
            <wp:extent cx="5760720" cy="36004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A4D" w:rsidRDefault="00616A4D" w:rsidP="00292B3A">
      <w:pPr>
        <w:rPr>
          <w:rFonts w:ascii="Arial" w:hAnsi="Arial" w:cs="Arial"/>
        </w:rPr>
      </w:pPr>
    </w:p>
    <w:p w:rsidR="00616A4D" w:rsidRDefault="00616A4D" w:rsidP="00292B3A">
      <w:pPr>
        <w:rPr>
          <w:rFonts w:ascii="Arial" w:hAnsi="Arial" w:cs="Arial"/>
        </w:rPr>
      </w:pPr>
    </w:p>
    <w:p w:rsidR="00616A4D" w:rsidRDefault="00616A4D" w:rsidP="00292B3A">
      <w:pPr>
        <w:rPr>
          <w:rFonts w:ascii="Arial" w:hAnsi="Arial" w:cs="Arial"/>
        </w:rPr>
      </w:pPr>
      <w:r>
        <w:rPr>
          <w:rFonts w:ascii="Arial" w:hAnsi="Arial" w:cs="Arial"/>
        </w:rPr>
        <w:t>LG</w:t>
      </w:r>
    </w:p>
    <w:p w:rsidR="00616A4D" w:rsidRPr="00FF7387" w:rsidRDefault="00616A4D" w:rsidP="00292B3A">
      <w:pPr>
        <w:rPr>
          <w:rFonts w:ascii="Arial" w:hAnsi="Arial" w:cs="Arial"/>
        </w:rPr>
      </w:pPr>
      <w:r>
        <w:rPr>
          <w:rFonts w:ascii="Arial" w:hAnsi="Arial" w:cs="Arial"/>
        </w:rPr>
        <w:t>D. Kullick</w:t>
      </w:r>
    </w:p>
    <w:sectPr w:rsidR="00616A4D" w:rsidRPr="00FF73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EC0454"/>
    <w:multiLevelType w:val="hybridMultilevel"/>
    <w:tmpl w:val="721C1C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B3A"/>
    <w:rsid w:val="00292B3A"/>
    <w:rsid w:val="00550C15"/>
    <w:rsid w:val="0057626D"/>
    <w:rsid w:val="00616A4D"/>
    <w:rsid w:val="00AC2FDB"/>
    <w:rsid w:val="00DB2CAC"/>
    <w:rsid w:val="00EB4B9D"/>
    <w:rsid w:val="00FE35E3"/>
    <w:rsid w:val="00FF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B561D"/>
  <w15:chartTrackingRefBased/>
  <w15:docId w15:val="{917D2206-F68E-4B40-A7BB-B17C9BC7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E35E3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E35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FE35E3"/>
    <w:rPr>
      <w:rFonts w:ascii="Arial" w:hAnsi="Arial" w:cs="Arial"/>
      <w:b/>
      <w:bCs/>
      <w:kern w:val="32"/>
      <w:sz w:val="32"/>
      <w:szCs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FE35E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FE35E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FE35E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styleId="Fett">
    <w:name w:val="Strong"/>
    <w:basedOn w:val="Absatz-Standardschriftart"/>
    <w:uiPriority w:val="99"/>
    <w:qFormat/>
    <w:rsid w:val="00FE35E3"/>
    <w:rPr>
      <w:b/>
      <w:bCs/>
    </w:rPr>
  </w:style>
  <w:style w:type="paragraph" w:styleId="Listenabsatz">
    <w:name w:val="List Paragraph"/>
    <w:basedOn w:val="Standard"/>
    <w:uiPriority w:val="34"/>
    <w:qFormat/>
    <w:rsid w:val="00FE35E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E35E3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Default">
    <w:name w:val="Default"/>
    <w:rsid w:val="00292B3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D20E9-A593-4FB4-929A-876E79AD5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SVC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Kullick, Diana</dc:creator>
  <cp:keywords/>
  <dc:description/>
  <cp:lastModifiedBy>Kullick, Diana</cp:lastModifiedBy>
  <cp:revision>4</cp:revision>
  <dcterms:created xsi:type="dcterms:W3CDTF">2023-09-14T09:04:00Z</dcterms:created>
  <dcterms:modified xsi:type="dcterms:W3CDTF">2023-09-14T10:02:00Z</dcterms:modified>
</cp:coreProperties>
</file>